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ab9b7" w14:textId="3cab9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 Жамбыл аудандық мәслихатының 2018 жылғы 21 желтоқсандағы № 34-2 шешіміне өзгерістер енгізу туралы</w:t>
      </w:r>
    </w:p>
    <w:p>
      <w:pPr>
        <w:spacing w:after="0"/>
        <w:ind w:left="0"/>
        <w:jc w:val="both"/>
      </w:pPr>
      <w:r>
        <w:rPr>
          <w:rFonts w:ascii="Times New Roman"/>
          <w:b w:val="false"/>
          <w:i w:val="false"/>
          <w:color w:val="000000"/>
          <w:sz w:val="28"/>
        </w:rPr>
        <w:t>Жамбыл облысы Жамбыл аудандық мәслихатының 2019 жылғы 24 шілдедегі № 47-2 шешімі. Жамбыл облысының Әділет департаментінде 2019 жылғы 26 шілдеде № 4295 болып тіркелді</w:t>
      </w:r>
    </w:p>
    <w:p>
      <w:pPr>
        <w:spacing w:after="0"/>
        <w:ind w:left="0"/>
        <w:jc w:val="both"/>
      </w:pPr>
      <w:bookmarkStart w:name="z7" w:id="0"/>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Жамбыл аудандық мәслихаты ШЕШІМ ҚАБЫЛДАДЫ:</w:t>
      </w:r>
    </w:p>
    <w:bookmarkStart w:name="z8" w:id="1"/>
    <w:p>
      <w:pPr>
        <w:spacing w:after="0"/>
        <w:ind w:left="0"/>
        <w:jc w:val="both"/>
      </w:pPr>
      <w:r>
        <w:rPr>
          <w:rFonts w:ascii="Times New Roman"/>
          <w:b w:val="false"/>
          <w:i w:val="false"/>
          <w:color w:val="000000"/>
          <w:sz w:val="28"/>
        </w:rPr>
        <w:t xml:space="preserve">
      1. "2019-2021 жылдарға арналған аудандық бюджет туралы" Жамбыл аудандық мәслихатының 2018 жылғы 21 желтоқсандағы </w:t>
      </w:r>
      <w:r>
        <w:rPr>
          <w:rFonts w:ascii="Times New Roman"/>
          <w:b w:val="false"/>
          <w:i w:val="false"/>
          <w:color w:val="000000"/>
          <w:sz w:val="28"/>
        </w:rPr>
        <w:t>№ 34-2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4062</w:t>
      </w:r>
      <w:r>
        <w:rPr>
          <w:rFonts w:ascii="Times New Roman"/>
          <w:b w:val="false"/>
          <w:i w:val="false"/>
          <w:color w:val="000000"/>
          <w:sz w:val="28"/>
        </w:rPr>
        <w:t xml:space="preserve"> болып тіркелген, Қазақстан Республикасы нормативтік құқықтық актілерінің эталондық бақылау банкінде электрондық түрде 2019 жылдың 11 қаңтарында жарияланған) келесі өзгерістер енгізілсін:</w:t>
      </w:r>
    </w:p>
    <w:bookmarkEnd w:id="1"/>
    <w:bookmarkStart w:name="z9" w:id="2"/>
    <w:p>
      <w:pPr>
        <w:spacing w:after="0"/>
        <w:ind w:left="0"/>
        <w:jc w:val="both"/>
      </w:pPr>
      <w:r>
        <w:rPr>
          <w:rFonts w:ascii="Times New Roman"/>
          <w:b w:val="false"/>
          <w:i w:val="false"/>
          <w:color w:val="000000"/>
          <w:sz w:val="28"/>
        </w:rPr>
        <w:t>
      1 тармақта: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3"/>
    <w:p>
      <w:pPr>
        <w:spacing w:after="0"/>
        <w:ind w:left="0"/>
        <w:jc w:val="both"/>
      </w:pPr>
      <w:r>
        <w:rPr>
          <w:rFonts w:ascii="Times New Roman"/>
          <w:b w:val="false"/>
          <w:i w:val="false"/>
          <w:color w:val="000000"/>
          <w:sz w:val="28"/>
        </w:rPr>
        <w:t>
      "15 610 517" сандары "16 083 397" сандарымен ауыстырылсын;</w:t>
      </w:r>
    </w:p>
    <w:bookmarkEnd w:id="3"/>
    <w:bookmarkStart w:name="z12" w:id="4"/>
    <w:p>
      <w:pPr>
        <w:spacing w:after="0"/>
        <w:ind w:left="0"/>
        <w:jc w:val="both"/>
      </w:pPr>
      <w:r>
        <w:rPr>
          <w:rFonts w:ascii="Times New Roman"/>
          <w:b w:val="false"/>
          <w:i w:val="false"/>
          <w:color w:val="000000"/>
          <w:sz w:val="28"/>
        </w:rPr>
        <w:t>
      "12 887 607" сандары "13 360 487" сандарымен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4" w:id="5"/>
    <w:p>
      <w:pPr>
        <w:spacing w:after="0"/>
        <w:ind w:left="0"/>
        <w:jc w:val="both"/>
      </w:pPr>
      <w:r>
        <w:rPr>
          <w:rFonts w:ascii="Times New Roman"/>
          <w:b w:val="false"/>
          <w:i w:val="false"/>
          <w:color w:val="000000"/>
          <w:sz w:val="28"/>
        </w:rPr>
        <w:t>
      "15 893 406" сандары "16 366 286" сандарымен ауыстырылсын;</w:t>
      </w:r>
    </w:p>
    <w:bookmarkEnd w:id="5"/>
    <w:bookmarkStart w:name="z15" w:id="6"/>
    <w:p>
      <w:pPr>
        <w:spacing w:after="0"/>
        <w:ind w:left="0"/>
        <w:jc w:val="both"/>
      </w:pPr>
      <w:r>
        <w:rPr>
          <w:rFonts w:ascii="Times New Roman"/>
          <w:b w:val="false"/>
          <w:i w:val="false"/>
          <w:color w:val="000000"/>
          <w:sz w:val="28"/>
        </w:rPr>
        <w:t xml:space="preserve">
      2.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6"/>
    <w:bookmarkStart w:name="z16" w:id="7"/>
    <w:p>
      <w:pPr>
        <w:spacing w:after="0"/>
        <w:ind w:left="0"/>
        <w:jc w:val="both"/>
      </w:pPr>
      <w:r>
        <w:rPr>
          <w:rFonts w:ascii="Times New Roman"/>
          <w:b w:val="false"/>
          <w:i w:val="false"/>
          <w:color w:val="000000"/>
          <w:sz w:val="28"/>
        </w:rPr>
        <w:t>
      3. Осы шешімнің орындалуын бақылау және интернет-ресурстарында жариялауды аудандық мәслихаттың аумақтық әлеуметтік-экономикалық дамуы, бюджет және жергілікті салықтар мәселелері жөніндегі тұрақты комиссиясына жүктелсін.</w:t>
      </w:r>
    </w:p>
    <w:bookmarkEnd w:id="7"/>
    <w:bookmarkStart w:name="z17" w:id="8"/>
    <w:p>
      <w:pPr>
        <w:spacing w:after="0"/>
        <w:ind w:left="0"/>
        <w:jc w:val="both"/>
      </w:pPr>
      <w:r>
        <w:rPr>
          <w:rFonts w:ascii="Times New Roman"/>
          <w:b w:val="false"/>
          <w:i w:val="false"/>
          <w:color w:val="000000"/>
          <w:sz w:val="28"/>
        </w:rPr>
        <w:t>
      4. Осы шешім әділет органдарында мемлекеттік тіркеуден өткен күннен бастап күшіне енеді және 2019 жылдың 1 қаңтарынан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Жамбыл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Ералиев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Жамбыл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2019 жылғы 24 шілдедегі</w:t>
            </w:r>
            <w:r>
              <w:br/>
            </w:r>
            <w:r>
              <w:rPr>
                <w:rFonts w:ascii="Times New Roman"/>
                <w:b w:val="false"/>
                <w:i w:val="false"/>
                <w:color w:val="000000"/>
                <w:sz w:val="20"/>
              </w:rPr>
              <w:t>№ 47-2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34-2 шешіміне 1 қосымша</w:t>
            </w:r>
          </w:p>
        </w:tc>
      </w:tr>
    </w:tbl>
    <w:bookmarkStart w:name="z26" w:id="9"/>
    <w:p>
      <w:pPr>
        <w:spacing w:after="0"/>
        <w:ind w:left="0"/>
        <w:jc w:val="left"/>
      </w:pPr>
      <w:r>
        <w:rPr>
          <w:rFonts w:ascii="Times New Roman"/>
          <w:b/>
          <w:i w:val="false"/>
          <w:color w:val="000000"/>
        </w:rPr>
        <w:t xml:space="preserve"> 2019 жылға арналған Жамбыл ауданының бюджеті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1022"/>
        <w:gridCol w:w="658"/>
        <w:gridCol w:w="6748"/>
        <w:gridCol w:w="32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16083397</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2653210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404720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404720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1575090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1564824</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13360487</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13360487</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13360487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7"/>
        <w:gridCol w:w="28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16366286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862463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197864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8643918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6627256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6491354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909212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909212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628111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61737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2620574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1919982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1919982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744499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301887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және жер қойнауын пайдалану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көшелеріндегі автомобиль жолдарын күрделі және орташа жөндеу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851764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бюджеттіріне мемлекеттік әкімшілік қызметшілердің жекелеген санаттарының жалақысын көтеруге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1515251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1515251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1183592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 өзі басқару органдарына берілетін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 қалдықтарының қозғалысы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2019 жылғы 24 шілдедегі</w:t>
            </w:r>
            <w:r>
              <w:br/>
            </w:r>
            <w:r>
              <w:rPr>
                <w:rFonts w:ascii="Times New Roman"/>
                <w:b w:val="false"/>
                <w:i w:val="false"/>
                <w:color w:val="000000"/>
                <w:sz w:val="20"/>
              </w:rPr>
              <w:t>№ 47-2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34-2 шешіміне 5 қосымша</w:t>
            </w:r>
          </w:p>
        </w:tc>
      </w:tr>
    </w:tbl>
    <w:bookmarkStart w:name="z33" w:id="10"/>
    <w:p>
      <w:pPr>
        <w:spacing w:after="0"/>
        <w:ind w:left="0"/>
        <w:jc w:val="left"/>
      </w:pPr>
      <w:r>
        <w:rPr>
          <w:rFonts w:ascii="Times New Roman"/>
          <w:b/>
          <w:i w:val="false"/>
          <w:color w:val="000000"/>
        </w:rPr>
        <w:t xml:space="preserve"> 2019 жылға ауылдық округтерінің бюджеттік бағдарламалары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986"/>
        <w:gridCol w:w="1696"/>
        <w:gridCol w:w="32"/>
        <w:gridCol w:w="1336"/>
        <w:gridCol w:w="831"/>
        <w:gridCol w:w="888"/>
        <w:gridCol w:w="888"/>
        <w:gridCol w:w="1561"/>
        <w:gridCol w:w="832"/>
        <w:gridCol w:w="1896"/>
        <w:gridCol w:w="1113"/>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 аппараттарының атаулары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қаланың, кент, ауыл, ауылдық округ әкімінің қызметін қамтамасыз ету жөніндегі қызметтер"</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мекендердегі көшелерді жарықтандыру"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органның күрделі шығыстары"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"Елді мекендер көшелеріндегі автомобиль жолдарын күрделі және орташа жөндеу"</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"Ерназар ауылдық округі әкімінің аппараты" коммуналдық мемлекеттік мекемесі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"Тоғызтарау ауылдық округі әкімінің аппараты" коммуналдық мемлекеттік мекемесі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