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8db8" w14:textId="06a8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Жуалы аудандық мәслихатының 2018 жылғы 21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2019 жылғы 29 наурыздағы № 42-6 шешімі. Жамбыл облысының Әділет департаментінде 2019 жылғы 1 сәуірде № 4163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19 наурыздағы </w:t>
      </w:r>
      <w:r>
        <w:rPr>
          <w:rFonts w:ascii="Times New Roman"/>
          <w:b w:val="false"/>
          <w:i w:val="false"/>
          <w:color w:val="000000"/>
          <w:sz w:val="28"/>
        </w:rPr>
        <w:t>№ 32-5</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4150</w:t>
      </w:r>
      <w:r>
        <w:rPr>
          <w:rFonts w:ascii="Times New Roman"/>
          <w:b w:val="false"/>
          <w:i w:val="false"/>
          <w:color w:val="000000"/>
          <w:sz w:val="28"/>
        </w:rPr>
        <w:t xml:space="preserve"> болып тіркелген) Жуалы аудандық мәслихаты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Жуалы аудандық мәслихаттың 2018 жылғы 21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4056</w:t>
      </w:r>
      <w:r>
        <w:rPr>
          <w:rFonts w:ascii="Times New Roman"/>
          <w:b w:val="false"/>
          <w:i w:val="false"/>
          <w:color w:val="000000"/>
          <w:sz w:val="28"/>
        </w:rPr>
        <w:t xml:space="preserve"> болып тіркелген, 2019 жылдың 9 қаңтардағы Қазақстан Республикасының нормативтік құқықтық актілерінің электрондық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"11 396 676" деген сандар "11 249 848" деген сандармен ауыстырылсын;</w:t>
      </w:r>
    </w:p>
    <w:bookmarkEnd w:id="2"/>
    <w:bookmarkStart w:name="z12" w:id="3"/>
    <w:p>
      <w:pPr>
        <w:spacing w:after="0"/>
        <w:ind w:left="0"/>
        <w:jc w:val="both"/>
      </w:pPr>
      <w:r>
        <w:rPr>
          <w:rFonts w:ascii="Times New Roman"/>
          <w:b w:val="false"/>
          <w:i w:val="false"/>
          <w:color w:val="000000"/>
          <w:sz w:val="28"/>
        </w:rPr>
        <w:t>
      "10 035 940" деген сандар "9 889 112" деген сандармен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"11 457 603" деген сандар "11 310 775" деген сандармен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29 наурыздағы</w:t>
            </w:r>
            <w:r>
              <w:br/>
            </w:r>
            <w:r>
              <w:rPr>
                <w:rFonts w:ascii="Times New Roman"/>
                <w:b w:val="false"/>
                <w:i w:val="false"/>
                <w:color w:val="000000"/>
                <w:sz w:val="20"/>
              </w:rPr>
              <w:t>№ 42-6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1 қосымша</w:t>
            </w:r>
          </w:p>
        </w:tc>
      </w:tr>
    </w:tbl>
    <w:bookmarkStart w:name="z26" w:id="8"/>
    <w:p>
      <w:pPr>
        <w:spacing w:after="0"/>
        <w:ind w:left="0"/>
        <w:jc w:val="left"/>
      </w:pPr>
      <w:r>
        <w:rPr>
          <w:rFonts w:ascii="Times New Roman"/>
          <w:b/>
          <w:i w:val="false"/>
          <w:color w:val="000000"/>
        </w:rPr>
        <w:t xml:space="preserve"> 2019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Сомасы, (мың теңге)</w:t>
            </w:r>
          </w:p>
          <w:bookmarkEnd w:id="9"/>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11 249 848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9 889 112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9 889 112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9 889 112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5599944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5355396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73"/>
        <w:gridCol w:w="273"/>
        <w:gridCol w:w="5006"/>
        <w:gridCol w:w="5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5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-102 984</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29 наурыздағы</w:t>
            </w:r>
            <w:r>
              <w:br/>
            </w:r>
            <w:r>
              <w:rPr>
                <w:rFonts w:ascii="Times New Roman"/>
                <w:b w:val="false"/>
                <w:i w:val="false"/>
                <w:color w:val="000000"/>
                <w:sz w:val="20"/>
              </w:rPr>
              <w:t>№ 42-6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5 қосымша</w:t>
            </w:r>
          </w:p>
        </w:tc>
      </w:tr>
    </w:tbl>
    <w:bookmarkStart w:name="z34" w:id="10"/>
    <w:p>
      <w:pPr>
        <w:spacing w:after="0"/>
        <w:ind w:left="0"/>
        <w:jc w:val="left"/>
      </w:pPr>
      <w:r>
        <w:rPr>
          <w:rFonts w:ascii="Times New Roman"/>
          <w:b/>
          <w:i w:val="false"/>
          <w:color w:val="000000"/>
        </w:rPr>
        <w:t xml:space="preserve"> 2019 жылға әр бір ауылдық округтер бойынша бюджеттік бағдарламалар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71"/>
        <w:gridCol w:w="1388"/>
        <w:gridCol w:w="1651"/>
        <w:gridCol w:w="1878"/>
        <w:gridCol w:w="1068"/>
        <w:gridCol w:w="1069"/>
        <w:gridCol w:w="1153"/>
        <w:gridCol w:w="1002"/>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