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8b40" w14:textId="9ba8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2019 жылғы 20 желтоқсандағы № 57-3 шешімі. Жамбыл облысының Әділет департаментінде 2019 жылғы 27 желтоқсанда № 4471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ШЕШІМ ҚАБЫЛДАДЫ: </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1"/>
    <w:bookmarkStart w:name="z9" w:id="2"/>
    <w:p>
      <w:pPr>
        <w:spacing w:after="0"/>
        <w:ind w:left="0"/>
        <w:jc w:val="both"/>
      </w:pPr>
      <w:r>
        <w:rPr>
          <w:rFonts w:ascii="Times New Roman"/>
          <w:b w:val="false"/>
          <w:i w:val="false"/>
          <w:color w:val="000000"/>
          <w:sz w:val="28"/>
        </w:rPr>
        <w:t>
      1) кірістер - 15 062 362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1 410 796 мың теңге;</w:t>
      </w:r>
    </w:p>
    <w:bookmarkEnd w:id="3"/>
    <w:bookmarkStart w:name="z11" w:id="4"/>
    <w:p>
      <w:pPr>
        <w:spacing w:after="0"/>
        <w:ind w:left="0"/>
        <w:jc w:val="both"/>
      </w:pPr>
      <w:r>
        <w:rPr>
          <w:rFonts w:ascii="Times New Roman"/>
          <w:b w:val="false"/>
          <w:i w:val="false"/>
          <w:color w:val="000000"/>
          <w:sz w:val="28"/>
        </w:rPr>
        <w:t>
      салықтық емес түсімдер – 5 744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10 334 мың теңге;</w:t>
      </w:r>
    </w:p>
    <w:bookmarkEnd w:id="5"/>
    <w:bookmarkStart w:name="z13" w:id="6"/>
    <w:p>
      <w:pPr>
        <w:spacing w:after="0"/>
        <w:ind w:left="0"/>
        <w:jc w:val="both"/>
      </w:pPr>
      <w:r>
        <w:rPr>
          <w:rFonts w:ascii="Times New Roman"/>
          <w:b w:val="false"/>
          <w:i w:val="false"/>
          <w:color w:val="000000"/>
          <w:sz w:val="28"/>
        </w:rPr>
        <w:t>
      трансферттердің түсімдері – 13 635 488 мың теңге;</w:t>
      </w:r>
    </w:p>
    <w:bookmarkEnd w:id="6"/>
    <w:bookmarkStart w:name="z14" w:id="7"/>
    <w:p>
      <w:pPr>
        <w:spacing w:after="0"/>
        <w:ind w:left="0"/>
        <w:jc w:val="both"/>
      </w:pPr>
      <w:r>
        <w:rPr>
          <w:rFonts w:ascii="Times New Roman"/>
          <w:b w:val="false"/>
          <w:i w:val="false"/>
          <w:color w:val="000000"/>
          <w:sz w:val="28"/>
        </w:rPr>
        <w:t>
      2) шығындар – 15 896 879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370 272 мың теңге;</w:t>
      </w:r>
    </w:p>
    <w:bookmarkEnd w:id="8"/>
    <w:bookmarkStart w:name="z16" w:id="9"/>
    <w:p>
      <w:pPr>
        <w:spacing w:after="0"/>
        <w:ind w:left="0"/>
        <w:jc w:val="both"/>
      </w:pPr>
      <w:r>
        <w:rPr>
          <w:rFonts w:ascii="Times New Roman"/>
          <w:b w:val="false"/>
          <w:i w:val="false"/>
          <w:color w:val="000000"/>
          <w:sz w:val="28"/>
        </w:rPr>
        <w:t>
      бюджеттік кредиттер – 87 483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30 668 мың теңге;</w:t>
      </w:r>
    </w:p>
    <w:bookmarkEnd w:id="10"/>
    <w:bookmarkStart w:name="z18"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9" w:id="12"/>
    <w:p>
      <w:pPr>
        <w:spacing w:after="0"/>
        <w:ind w:left="0"/>
        <w:jc w:val="both"/>
      </w:pPr>
      <w:r>
        <w:rPr>
          <w:rFonts w:ascii="Times New Roman"/>
          <w:b w:val="false"/>
          <w:i w:val="false"/>
          <w:color w:val="000000"/>
          <w:sz w:val="28"/>
        </w:rPr>
        <w:t>
      қаржылық активтерді сатып алу – 0 мың теңге;</w:t>
      </w:r>
    </w:p>
    <w:bookmarkEnd w:id="12"/>
    <w:bookmarkStart w:name="z20"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1" w:id="14"/>
    <w:p>
      <w:pPr>
        <w:spacing w:after="0"/>
        <w:ind w:left="0"/>
        <w:jc w:val="both"/>
      </w:pPr>
      <w:r>
        <w:rPr>
          <w:rFonts w:ascii="Times New Roman"/>
          <w:b w:val="false"/>
          <w:i w:val="false"/>
          <w:color w:val="000000"/>
          <w:sz w:val="28"/>
        </w:rPr>
        <w:t>
      5) бюджеттің тапшылығы (профициті) – -1 259 782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(профицитті пайдалану) – 1 259 782 мың теңге:</w:t>
      </w:r>
    </w:p>
    <w:bookmarkEnd w:id="15"/>
    <w:bookmarkStart w:name="z23" w:id="16"/>
    <w:p>
      <w:pPr>
        <w:spacing w:after="0"/>
        <w:ind w:left="0"/>
        <w:jc w:val="both"/>
      </w:pPr>
      <w:r>
        <w:rPr>
          <w:rFonts w:ascii="Times New Roman"/>
          <w:b w:val="false"/>
          <w:i w:val="false"/>
          <w:color w:val="000000"/>
          <w:sz w:val="28"/>
        </w:rPr>
        <w:t>
      қарыздар түсімі – 1 244 873 мың теңге;</w:t>
      </w:r>
    </w:p>
    <w:bookmarkEnd w:id="16"/>
    <w:bookmarkStart w:name="z24" w:id="17"/>
    <w:p>
      <w:pPr>
        <w:spacing w:after="0"/>
        <w:ind w:left="0"/>
        <w:jc w:val="both"/>
      </w:pPr>
      <w:r>
        <w:rPr>
          <w:rFonts w:ascii="Times New Roman"/>
          <w:b w:val="false"/>
          <w:i w:val="false"/>
          <w:color w:val="000000"/>
          <w:sz w:val="28"/>
        </w:rPr>
        <w:t>
      қарыздарды өтеу – 28 577 мың теңге;</w:t>
      </w:r>
    </w:p>
    <w:bookmarkEnd w:id="17"/>
    <w:bookmarkStart w:name="z25" w:id="18"/>
    <w:p>
      <w:pPr>
        <w:spacing w:after="0"/>
        <w:ind w:left="0"/>
        <w:jc w:val="both"/>
      </w:pPr>
      <w:r>
        <w:rPr>
          <w:rFonts w:ascii="Times New Roman"/>
          <w:b w:val="false"/>
          <w:i w:val="false"/>
          <w:color w:val="000000"/>
          <w:sz w:val="28"/>
        </w:rPr>
        <w:t>
      бюджет қаражаттарының пайдаланатын қалдықтары – 43 486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Жуалы аудандық мәслихатының 11.03.2020 </w:t>
      </w:r>
      <w:r>
        <w:rPr>
          <w:rFonts w:ascii="Times New Roman"/>
          <w:b w:val="false"/>
          <w:i w:val="false"/>
          <w:color w:val="000000"/>
          <w:sz w:val="28"/>
        </w:rPr>
        <w:t>№ 60-2</w:t>
      </w:r>
      <w:r>
        <w:rPr>
          <w:rFonts w:ascii="Times New Roman"/>
          <w:b w:val="false"/>
          <w:i w:val="false"/>
          <w:color w:val="ff0000"/>
          <w:sz w:val="28"/>
        </w:rPr>
        <w:t xml:space="preserve"> (01.01.2020 қолданысқа енгізіледі); 14.04.2020 </w:t>
      </w:r>
      <w:r>
        <w:rPr>
          <w:rFonts w:ascii="Times New Roman"/>
          <w:b w:val="false"/>
          <w:i w:val="false"/>
          <w:color w:val="000000"/>
          <w:sz w:val="28"/>
        </w:rPr>
        <w:t>№ 63-2</w:t>
      </w:r>
      <w:r>
        <w:rPr>
          <w:rFonts w:ascii="Times New Roman"/>
          <w:b w:val="false"/>
          <w:i w:val="false"/>
          <w:color w:val="ff0000"/>
          <w:sz w:val="28"/>
        </w:rPr>
        <w:t xml:space="preserve"> (01.01.2020 қолданысқа енгізіледі); 28.04.2020 </w:t>
      </w:r>
      <w:r>
        <w:rPr>
          <w:rFonts w:ascii="Times New Roman"/>
          <w:b w:val="false"/>
          <w:i w:val="false"/>
          <w:color w:val="000000"/>
          <w:sz w:val="28"/>
        </w:rPr>
        <w:t>№ 65-2</w:t>
      </w:r>
      <w:r>
        <w:rPr>
          <w:rFonts w:ascii="Times New Roman"/>
          <w:b w:val="false"/>
          <w:i w:val="false"/>
          <w:color w:val="ff0000"/>
          <w:sz w:val="28"/>
        </w:rPr>
        <w:t xml:space="preserve"> (01.01.2020 қолданысқа енгізіледі); 25.06.2020 </w:t>
      </w:r>
      <w:r>
        <w:rPr>
          <w:rFonts w:ascii="Times New Roman"/>
          <w:b w:val="false"/>
          <w:i w:val="false"/>
          <w:color w:val="000000"/>
          <w:sz w:val="28"/>
        </w:rPr>
        <w:t>№ 67-2</w:t>
      </w:r>
      <w:r>
        <w:rPr>
          <w:rFonts w:ascii="Times New Roman"/>
          <w:b w:val="false"/>
          <w:i w:val="false"/>
          <w:color w:val="ff0000"/>
          <w:sz w:val="28"/>
        </w:rPr>
        <w:t xml:space="preserve"> (01.01.2020 бастап қолданысқа енгізіледі); 27.08.2020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03.11.2020 </w:t>
      </w:r>
      <w:r>
        <w:rPr>
          <w:rFonts w:ascii="Times New Roman"/>
          <w:b w:val="false"/>
          <w:i w:val="false"/>
          <w:color w:val="000000"/>
          <w:sz w:val="28"/>
        </w:rPr>
        <w:t>№ 73-2</w:t>
      </w:r>
      <w:r>
        <w:rPr>
          <w:rFonts w:ascii="Times New Roman"/>
          <w:b w:val="false"/>
          <w:i w:val="false"/>
          <w:color w:val="ff0000"/>
          <w:sz w:val="28"/>
        </w:rPr>
        <w:t xml:space="preserve"> (01.01.2020 бастап қолданысқа енгізіледі); 09.12.2020 </w:t>
      </w:r>
      <w:r>
        <w:rPr>
          <w:rFonts w:ascii="Times New Roman"/>
          <w:b w:val="false"/>
          <w:i w:val="false"/>
          <w:color w:val="000000"/>
          <w:sz w:val="28"/>
        </w:rPr>
        <w:t>№ 45-2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2020 - 2022 жылдарға жеке табыс салығы мен әлеуметтік салық түсімдерінің бөлу нормативтері облыстық бюджетке 50 пайыз мөлшерде белгіленсін.</w:t>
      </w:r>
    </w:p>
    <w:bookmarkEnd w:id="19"/>
    <w:bookmarkStart w:name="z27" w:id="20"/>
    <w:p>
      <w:pPr>
        <w:spacing w:after="0"/>
        <w:ind w:left="0"/>
        <w:jc w:val="both"/>
      </w:pPr>
      <w:r>
        <w:rPr>
          <w:rFonts w:ascii="Times New Roman"/>
          <w:b w:val="false"/>
          <w:i w:val="false"/>
          <w:color w:val="000000"/>
          <w:sz w:val="28"/>
        </w:rPr>
        <w:t>
      3. 2020 - 2022 жылдарға корпаративтік табыс салығы түсімдерінің бөлу нормативтері облыстық бюджетке 30 пайыз мөлшерде белгіленсін.</w:t>
      </w:r>
    </w:p>
    <w:bookmarkEnd w:id="20"/>
    <w:bookmarkStart w:name="z28" w:id="21"/>
    <w:p>
      <w:pPr>
        <w:spacing w:after="0"/>
        <w:ind w:left="0"/>
        <w:jc w:val="both"/>
      </w:pPr>
      <w:r>
        <w:rPr>
          <w:rFonts w:ascii="Times New Roman"/>
          <w:b w:val="false"/>
          <w:i w:val="false"/>
          <w:color w:val="000000"/>
          <w:sz w:val="28"/>
        </w:rPr>
        <w:t>
      4. Аудандық бюджеттен облыстық бюджет есебінен ауылдық округтерге "е-Халық" ақпараттық жүйесін енгізуге байланыс төлемдеріне берілетін трансферт сомасы Жуалы ауданы әкімдігінің қаулысы негізінде айқындалсын.</w:t>
      </w:r>
    </w:p>
    <w:bookmarkEnd w:id="21"/>
    <w:bookmarkStart w:name="z29" w:id="22"/>
    <w:p>
      <w:pPr>
        <w:spacing w:after="0"/>
        <w:ind w:left="0"/>
        <w:jc w:val="both"/>
      </w:pPr>
      <w:r>
        <w:rPr>
          <w:rFonts w:ascii="Times New Roman"/>
          <w:b w:val="false"/>
          <w:i w:val="false"/>
          <w:color w:val="000000"/>
          <w:sz w:val="28"/>
        </w:rPr>
        <w:t>
      5. 2020 жылға арналған аудандық бюджетте ауылдық округтер мен Бауыржан Момышұлы ауылы әкімінің бюджеттеріне:</w:t>
      </w:r>
    </w:p>
    <w:bookmarkEnd w:id="22"/>
    <w:bookmarkStart w:name="z30" w:id="23"/>
    <w:p>
      <w:pPr>
        <w:spacing w:after="0"/>
        <w:ind w:left="0"/>
        <w:jc w:val="both"/>
      </w:pPr>
      <w:r>
        <w:rPr>
          <w:rFonts w:ascii="Times New Roman"/>
          <w:b w:val="false"/>
          <w:i w:val="false"/>
          <w:color w:val="000000"/>
          <w:sz w:val="28"/>
        </w:rPr>
        <w:t>
      1) ауылдық округ әкімшілігінің ғимаратын ағымды жөндеуге;</w:t>
      </w:r>
    </w:p>
    <w:bookmarkEnd w:id="23"/>
    <w:bookmarkStart w:name="z31" w:id="24"/>
    <w:p>
      <w:pPr>
        <w:spacing w:after="0"/>
        <w:ind w:left="0"/>
        <w:jc w:val="both"/>
      </w:pPr>
      <w:r>
        <w:rPr>
          <w:rFonts w:ascii="Times New Roman"/>
          <w:b w:val="false"/>
          <w:i w:val="false"/>
          <w:color w:val="000000"/>
          <w:sz w:val="28"/>
        </w:rPr>
        <w:t>
      2) мектепке дейінгі тәрбие және оқыту, оның ішінде мектепке дейінгі тәрбие және оқыту ұйымдарында медициналық қызмет көрсетуді ұйымдастыру;</w:t>
      </w:r>
    </w:p>
    <w:bookmarkEnd w:id="24"/>
    <w:bookmarkStart w:name="z32" w:id="25"/>
    <w:p>
      <w:pPr>
        <w:spacing w:after="0"/>
        <w:ind w:left="0"/>
        <w:jc w:val="both"/>
      </w:pPr>
      <w:r>
        <w:rPr>
          <w:rFonts w:ascii="Times New Roman"/>
          <w:b w:val="false"/>
          <w:i w:val="false"/>
          <w:color w:val="000000"/>
          <w:sz w:val="28"/>
        </w:rPr>
        <w:t>
      3) елді мекендерді сумен жабдықтауды ұйымдастыруға;</w:t>
      </w:r>
    </w:p>
    <w:bookmarkEnd w:id="25"/>
    <w:bookmarkStart w:name="z33" w:id="26"/>
    <w:p>
      <w:pPr>
        <w:spacing w:after="0"/>
        <w:ind w:left="0"/>
        <w:jc w:val="both"/>
      </w:pPr>
      <w:r>
        <w:rPr>
          <w:rFonts w:ascii="Times New Roman"/>
          <w:b w:val="false"/>
          <w:i w:val="false"/>
          <w:color w:val="000000"/>
          <w:sz w:val="28"/>
        </w:rPr>
        <w:t>
      4) елді мекендердің санитариясын қамтамасыз етуге;</w:t>
      </w:r>
    </w:p>
    <w:bookmarkEnd w:id="26"/>
    <w:bookmarkStart w:name="z34" w:id="27"/>
    <w:p>
      <w:pPr>
        <w:spacing w:after="0"/>
        <w:ind w:left="0"/>
        <w:jc w:val="both"/>
      </w:pPr>
      <w:r>
        <w:rPr>
          <w:rFonts w:ascii="Times New Roman"/>
          <w:b w:val="false"/>
          <w:i w:val="false"/>
          <w:color w:val="000000"/>
          <w:sz w:val="28"/>
        </w:rPr>
        <w:t>
      5) елді мекендерді аббаттандыру және көгалдандыру;</w:t>
      </w:r>
    </w:p>
    <w:bookmarkEnd w:id="27"/>
    <w:bookmarkStart w:name="z35" w:id="28"/>
    <w:p>
      <w:pPr>
        <w:spacing w:after="0"/>
        <w:ind w:left="0"/>
        <w:jc w:val="both"/>
      </w:pPr>
      <w:r>
        <w:rPr>
          <w:rFonts w:ascii="Times New Roman"/>
          <w:b w:val="false"/>
          <w:i w:val="false"/>
          <w:color w:val="000000"/>
          <w:sz w:val="28"/>
        </w:rPr>
        <w:t>
      6) елдi мекендердегі көшелердi жарықтандыру;</w:t>
      </w:r>
    </w:p>
    <w:bookmarkEnd w:id="28"/>
    <w:bookmarkStart w:name="z36" w:id="29"/>
    <w:p>
      <w:pPr>
        <w:spacing w:after="0"/>
        <w:ind w:left="0"/>
        <w:jc w:val="both"/>
      </w:pPr>
      <w:r>
        <w:rPr>
          <w:rFonts w:ascii="Times New Roman"/>
          <w:b w:val="false"/>
          <w:i w:val="false"/>
          <w:color w:val="000000"/>
          <w:sz w:val="28"/>
        </w:rPr>
        <w:t>
      7) аудандық маңызы бар қалаларда, кенттерде, ауылдарда, ауылдық округтерде автомобиль жолдарының жұмыс істеуін қамтамасыз етуге қарастырылған нысаналы ағымдағы трансферттерінің бөлінуі Жуалы ауданы әкімдігінің қаулысы негізінде қаралсын.</w:t>
      </w:r>
    </w:p>
    <w:bookmarkEnd w:id="29"/>
    <w:bookmarkStart w:name="z37" w:id="30"/>
    <w:p>
      <w:pPr>
        <w:spacing w:after="0"/>
        <w:ind w:left="0"/>
        <w:jc w:val="both"/>
      </w:pPr>
      <w:r>
        <w:rPr>
          <w:rFonts w:ascii="Times New Roman"/>
          <w:b w:val="false"/>
          <w:i w:val="false"/>
          <w:color w:val="000000"/>
          <w:sz w:val="28"/>
        </w:rPr>
        <w:t xml:space="preserve">
      6.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сәйкес 2020 жылы аудандық бюджеттен қаржыландырылатын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25 пайызға жоғарылатылған айлықақылар мен тарифтік мөлшерінде үстеме ақы төлеу үшін қаржы көзделсін.</w:t>
      </w:r>
    </w:p>
    <w:bookmarkEnd w:id="30"/>
    <w:bookmarkStart w:name="z38" w:id="31"/>
    <w:p>
      <w:pPr>
        <w:spacing w:after="0"/>
        <w:ind w:left="0"/>
        <w:jc w:val="both"/>
      </w:pPr>
      <w:r>
        <w:rPr>
          <w:rFonts w:ascii="Times New Roman"/>
          <w:b w:val="false"/>
          <w:i w:val="false"/>
          <w:color w:val="000000"/>
          <w:sz w:val="28"/>
        </w:rPr>
        <w:t xml:space="preserve">
      7. 2020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1"/>
    <w:bookmarkStart w:name="z39" w:id="32"/>
    <w:p>
      <w:pPr>
        <w:spacing w:after="0"/>
        <w:ind w:left="0"/>
        <w:jc w:val="both"/>
      </w:pPr>
      <w:r>
        <w:rPr>
          <w:rFonts w:ascii="Times New Roman"/>
          <w:b w:val="false"/>
          <w:i w:val="false"/>
          <w:color w:val="000000"/>
          <w:sz w:val="28"/>
        </w:rPr>
        <w:t>
      8. Аудандық жергілікті атқарушы органның резерві 23 000 мың теңге мөлшерінде бекітілсін.</w:t>
      </w:r>
    </w:p>
    <w:bookmarkEnd w:id="32"/>
    <w:bookmarkStart w:name="z40" w:id="33"/>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33"/>
    <w:bookmarkStart w:name="z41" w:id="34"/>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2020 жылдың 1 қаңтарынан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Сыдыгалиев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57-3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облысы Жуалы аудандық мәслихатының 09.12.2020 </w:t>
      </w:r>
      <w:r>
        <w:rPr>
          <w:rFonts w:ascii="Times New Roman"/>
          <w:b w:val="false"/>
          <w:i w:val="false"/>
          <w:color w:val="ff0000"/>
          <w:sz w:val="28"/>
        </w:rPr>
        <w:t>№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15 062 362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9 276 445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7 918 956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7 547 949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жекелеген санаттарын тұрғын үймен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Ведомствалық бағыныстағы мемлекеттік мекемелер мен ұйымдарының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690"/>
        <w:gridCol w:w="33"/>
        <w:gridCol w:w="1724"/>
        <w:gridCol w:w="3289"/>
        <w:gridCol w:w="4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-1 176 564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 20</w:t>
            </w:r>
            <w:r>
              <w:rPr>
                <w:rFonts w:ascii="Times New Roman"/>
                <w:b w:val="false"/>
                <w:i w:val="false"/>
                <w:color w:val="000000"/>
                <w:sz w:val="20"/>
              </w:rPr>
              <w:t xml:space="preserve"> желтоқсандағы</w:t>
            </w:r>
            <w:r>
              <w:br/>
            </w:r>
            <w:r>
              <w:rPr>
                <w:rFonts w:ascii="Times New Roman"/>
                <w:b w:val="false"/>
                <w:i w:val="false"/>
                <w:color w:val="000000"/>
                <w:sz w:val="20"/>
              </w:rPr>
              <w:t>№ 57-3 шешіміне 2 – қосымша</w:t>
            </w:r>
          </w:p>
        </w:tc>
      </w:tr>
    </w:tbl>
    <w:bookmarkStart w:name="z52" w:id="35"/>
    <w:p>
      <w:pPr>
        <w:spacing w:after="0"/>
        <w:ind w:left="0"/>
        <w:jc w:val="left"/>
      </w:pPr>
      <w:r>
        <w:rPr>
          <w:rFonts w:ascii="Times New Roman"/>
          <w:b/>
          <w:i w:val="false"/>
          <w:color w:val="000000"/>
        </w:rPr>
        <w:t xml:space="preserve"> 2021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Сомасы, (мың теңге)</w:t>
            </w:r>
          </w:p>
          <w:bookmarkEnd w:id="36"/>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15 939 216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1 357 106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14 536 341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14 536 341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14 536 341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 20</w:t>
            </w:r>
            <w:r>
              <w:rPr>
                <w:rFonts w:ascii="Times New Roman"/>
                <w:b w:val="false"/>
                <w:i w:val="false"/>
                <w:color w:val="000000"/>
                <w:sz w:val="20"/>
              </w:rPr>
              <w:t xml:space="preserve"> желтоқсандағы</w:t>
            </w:r>
            <w:r>
              <w:br/>
            </w:r>
            <w:r>
              <w:rPr>
                <w:rFonts w:ascii="Times New Roman"/>
                <w:b w:val="false"/>
                <w:i w:val="false"/>
                <w:color w:val="000000"/>
                <w:sz w:val="20"/>
              </w:rPr>
              <w:t>№ 57-3 шешіміне 3 – қосымша</w:t>
            </w:r>
          </w:p>
        </w:tc>
      </w:tr>
    </w:tbl>
    <w:bookmarkStart w:name="z59" w:id="37"/>
    <w:p>
      <w:pPr>
        <w:spacing w:after="0"/>
        <w:ind w:left="0"/>
        <w:jc w:val="left"/>
      </w:pPr>
      <w:r>
        <w:rPr>
          <w:rFonts w:ascii="Times New Roman"/>
          <w:b/>
          <w:i w:val="false"/>
          <w:color w:val="000000"/>
        </w:rPr>
        <w:t xml:space="preserve"> 2022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Сомасы, (мың теңге)</w:t>
            </w:r>
          </w:p>
          <w:bookmarkEnd w:id="38"/>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16 031 836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14 621 961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14 621 961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14 621 961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16 031 836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12 084 136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744 699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899"/>
        <w:gridCol w:w="1899"/>
        <w:gridCol w:w="3623"/>
        <w:gridCol w:w="3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w:t>
            </w:r>
            <w:r>
              <w:rPr>
                <w:rFonts w:ascii="Times New Roman"/>
                <w:b w:val="false"/>
                <w:i w:val="false"/>
                <w:color w:val="000000"/>
                <w:sz w:val="20"/>
              </w:rPr>
              <w:t xml:space="preserve"> мәслихатының</w:t>
            </w:r>
            <w:r>
              <w:br/>
            </w:r>
            <w:r>
              <w:rPr>
                <w:rFonts w:ascii="Times New Roman"/>
                <w:b w:val="false"/>
                <w:i w:val="false"/>
                <w:color w:val="000000"/>
                <w:sz w:val="20"/>
              </w:rPr>
              <w:t>2019 жылғы 20</w:t>
            </w:r>
            <w:r>
              <w:rPr>
                <w:rFonts w:ascii="Times New Roman"/>
                <w:b w:val="false"/>
                <w:i w:val="false"/>
                <w:color w:val="000000"/>
                <w:sz w:val="20"/>
              </w:rPr>
              <w:t xml:space="preserve"> желтоқсандағы</w:t>
            </w:r>
            <w:r>
              <w:br/>
            </w:r>
            <w:r>
              <w:rPr>
                <w:rFonts w:ascii="Times New Roman"/>
                <w:b w:val="false"/>
                <w:i w:val="false"/>
                <w:color w:val="000000"/>
                <w:sz w:val="20"/>
              </w:rPr>
              <w:t>№ 57-3 шешіміне</w:t>
            </w:r>
            <w:r>
              <w:rPr>
                <w:rFonts w:ascii="Times New Roman"/>
                <w:b w:val="false"/>
                <w:i w:val="false"/>
                <w:color w:val="000000"/>
                <w:sz w:val="20"/>
              </w:rPr>
              <w:t xml:space="preserve"> 4 – қосымша</w:t>
            </w:r>
          </w:p>
        </w:tc>
      </w:tr>
    </w:tbl>
    <w:bookmarkStart w:name="z67" w:id="39"/>
    <w:p>
      <w:pPr>
        <w:spacing w:after="0"/>
        <w:ind w:left="0"/>
        <w:jc w:val="left"/>
      </w:pPr>
      <w:r>
        <w:rPr>
          <w:rFonts w:ascii="Times New Roman"/>
          <w:b/>
          <w:i w:val="false"/>
          <w:color w:val="000000"/>
        </w:rPr>
        <w:t xml:space="preserve"> 2020 жылға арналған бюджетті атқару процесінде секвестрлеуге жатпайтын аудандық бюджеттік бағдарламалар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