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1cc6" w14:textId="22b1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Меркі аудандық мәслихатының 2013 жылғы 13 қарашадағы № 21-5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2019 жылғы 7 ақпандағы № 42-3 шешімі. Жамбыл облысы Әділет департаментінде 2019 жылғы 11 ақпанда № 4100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Меркі аудандық мәслихатының 2013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жылғы 11 желтоқсанда аудандық "Меркі тынысы – Меркенский вестник" газетінде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– экономикалық, қаржы, бюджет пен салық және жергілікті өзін-өзі басқару, индустриялық инновациялық даму мәселелері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