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5df2" w14:textId="dba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Т. Рысқұлов аудандық мәслихатының 2018 жылдың 21 желтоқсандағы № 34-5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23 желтоқсандағы № 51-6 шешімі. Жамбыл облысының Әділет департаментінде 2019 жылғы 25 желтоқсанда № 4464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Т.Рысқұлов аудандық мәслихатының 2018 жылдың 21 желтоқсандағы </w:t>
      </w:r>
      <w:r>
        <w:rPr>
          <w:rFonts w:ascii="Times New Roman"/>
          <w:b w:val="false"/>
          <w:i w:val="false"/>
          <w:color w:val="000000"/>
          <w:sz w:val="28"/>
        </w:rPr>
        <w:t>№ 34-5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4054</w:t>
      </w:r>
      <w:r>
        <w:rPr>
          <w:rFonts w:ascii="Times New Roman"/>
          <w:b w:val="false"/>
          <w:i w:val="false"/>
          <w:color w:val="000000"/>
          <w:sz w:val="28"/>
        </w:rPr>
        <w:t xml:space="preserve"> болып тіркелген, 2019 жылдың 9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"14340656" сандары "14337988" сандарымен ауыстырылсын;</w:t>
      </w:r>
    </w:p>
    <w:bookmarkEnd w:id="3"/>
    <w:bookmarkStart w:name="z12" w:id="4"/>
    <w:p>
      <w:pPr>
        <w:spacing w:after="0"/>
        <w:ind w:left="0"/>
        <w:jc w:val="both"/>
      </w:pPr>
      <w:r>
        <w:rPr>
          <w:rFonts w:ascii="Times New Roman"/>
          <w:b w:val="false"/>
          <w:i w:val="false"/>
          <w:color w:val="000000"/>
          <w:sz w:val="28"/>
        </w:rPr>
        <w:t>
      "3236760" сандары "3233248"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"14480063" сандары "14477395"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Кораласбаев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w:t>
            </w:r>
            <w:r>
              <w:br/>
            </w:r>
            <w:r>
              <w:rPr>
                <w:rFonts w:ascii="Times New Roman"/>
                <w:b w:val="false"/>
                <w:i w:val="false"/>
                <w:color w:val="000000"/>
                <w:sz w:val="20"/>
              </w:rPr>
              <w:t>мен шешіміне қосымша/</w:t>
            </w:r>
            <w:r>
              <w:br/>
            </w:r>
            <w:r>
              <w:rPr>
                <w:rFonts w:ascii="Times New Roman"/>
                <w:b w:val="false"/>
                <w:i w:val="false"/>
                <w:color w:val="000000"/>
                <w:sz w:val="20"/>
              </w:rPr>
              <w:t>бірлескен қаулысы</w:t>
            </w:r>
            <w:r>
              <w:br/>
            </w:r>
            <w:r>
              <w:rPr>
                <w:rFonts w:ascii="Times New Roman"/>
                <w:b w:val="false"/>
                <w:i w:val="false"/>
                <w:color w:val="000000"/>
                <w:sz w:val="20"/>
              </w:rPr>
              <w:t>мен шешімімен бекітілген</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14337988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Функционалдық топ</w:t>
            </w:r>
          </w:p>
          <w:bookmarkEnd w:id="9"/>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Бюджеттік бағдарламалардың әкімшісі</w:t>
            </w:r>
          </w:p>
          <w:bookmarkEnd w:id="1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6632993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34-5 шешіміне 6 қосымша</w:t>
            </w:r>
          </w:p>
        </w:tc>
      </w:tr>
    </w:tbl>
    <w:bookmarkStart w:name="z35" w:id="11"/>
    <w:p>
      <w:pPr>
        <w:spacing w:after="0"/>
        <w:ind w:left="0"/>
        <w:jc w:val="left"/>
      </w:pPr>
      <w:r>
        <w:rPr>
          <w:rFonts w:ascii="Times New Roman"/>
          <w:b/>
          <w:i w:val="false"/>
          <w:color w:val="000000"/>
        </w:rPr>
        <w:t xml:space="preserve"> 2019 жылға арналған аудан бюджетінен қарастырылған ауылдық округтерінің бюджеттік бағдарламалары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89"/>
        <w:gridCol w:w="1568"/>
        <w:gridCol w:w="868"/>
        <w:gridCol w:w="1392"/>
        <w:gridCol w:w="929"/>
        <w:gridCol w:w="872"/>
        <w:gridCol w:w="926"/>
        <w:gridCol w:w="1101"/>
        <w:gridCol w:w="930"/>
        <w:gridCol w:w="2009"/>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