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e5e3" w14:textId="b3ae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материалдарды орналастыру үшін орындарды белгілеу туралы" Талас ауданы әкімдігінің 2014 жылғы 25 тамыздағы № 304 қаулысына өзгерістер енгізу туралы</w:t>
      </w:r>
    </w:p>
    <w:p>
      <w:pPr>
        <w:spacing w:after="0"/>
        <w:ind w:left="0"/>
        <w:jc w:val="both"/>
      </w:pPr>
      <w:r>
        <w:rPr>
          <w:rFonts w:ascii="Times New Roman"/>
          <w:b w:val="false"/>
          <w:i w:val="false"/>
          <w:color w:val="000000"/>
          <w:sz w:val="28"/>
        </w:rPr>
        <w:t>Жамбыл облысы Талас ауданы әкімдігінің 2019 жылғы 2 мамырдағы № 168 қаулысы. Жамбыл облысының Әділет департаментінде 2019 жылғы 2 мамырда № 4211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Талас ауданының әкімдігі ҚАУЛЫ ЕТЕДІ:</w:t>
      </w:r>
    </w:p>
    <w:bookmarkEnd w:id="1"/>
    <w:bookmarkStart w:name="z49" w:id="2"/>
    <w:p>
      <w:pPr>
        <w:spacing w:after="0"/>
        <w:ind w:left="0"/>
        <w:jc w:val="both"/>
      </w:pPr>
      <w:r>
        <w:rPr>
          <w:rFonts w:ascii="Times New Roman"/>
          <w:b w:val="false"/>
          <w:i w:val="false"/>
          <w:color w:val="000000"/>
          <w:sz w:val="28"/>
        </w:rPr>
        <w:t xml:space="preserve">
      1. "Үгіттік баспа материалдарды орналастыру үшін орындарды белгілеу туралы" Талас ауданы әкімдігінің 2014 жылғы 25 тамыздағы </w:t>
      </w:r>
      <w:r>
        <w:rPr>
          <w:rFonts w:ascii="Times New Roman"/>
          <w:b w:val="false"/>
          <w:i w:val="false"/>
          <w:color w:val="000000"/>
          <w:sz w:val="28"/>
        </w:rPr>
        <w:t>№ 304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2326</w:t>
      </w:r>
      <w:r>
        <w:rPr>
          <w:rFonts w:ascii="Times New Roman"/>
          <w:b w:val="false"/>
          <w:i w:val="false"/>
          <w:color w:val="000000"/>
          <w:sz w:val="28"/>
        </w:rPr>
        <w:t xml:space="preserve"> болып тіркелген, 2014 жылдың 1 қазанда "Талас тынысы" газетінде жарияланған) келесі өзгерістер енгізілсін:</w:t>
      </w:r>
    </w:p>
    <w:bookmarkEnd w:id="2"/>
    <w:bookmarkStart w:name="z50"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3"/>
    <w:bookmarkStart w:name="z51" w:id="4"/>
    <w:p>
      <w:pPr>
        <w:spacing w:after="0"/>
        <w:ind w:left="0"/>
        <w:jc w:val="both"/>
      </w:pPr>
      <w:r>
        <w:rPr>
          <w:rFonts w:ascii="Times New Roman"/>
          <w:b w:val="false"/>
          <w:i w:val="false"/>
          <w:color w:val="000000"/>
          <w:sz w:val="28"/>
        </w:rPr>
        <w:t>
      1 жолда "Қаратау қаласы, Б. Момышұлы көшесі, 1, "Талас жолдары" жауапкершілігі шектеулі серіктестігінің аумағындағы ақпараттық стенд" деген сөздер "Әлия Молдағұлова және Александр Сергеевич Пушкин көшелерінің қиылысының аумағындағы ақпараттық стенд" деген сөздерге ауыстырылсын;</w:t>
      </w:r>
    </w:p>
    <w:bookmarkEnd w:id="4"/>
    <w:bookmarkStart w:name="z52" w:id="5"/>
    <w:p>
      <w:pPr>
        <w:spacing w:after="0"/>
        <w:ind w:left="0"/>
        <w:jc w:val="both"/>
      </w:pPr>
      <w:r>
        <w:rPr>
          <w:rFonts w:ascii="Times New Roman"/>
          <w:b w:val="false"/>
          <w:i w:val="false"/>
          <w:color w:val="000000"/>
          <w:sz w:val="28"/>
        </w:rPr>
        <w:t>
      7 жолда "Көктал ауылы, Ленин көшесі, 2, дүкеннің алдындағы стенд" деген сөздер "Тәуелсіздік көшесінде орналасқан ақпараттық стенд" деген сөздерге ауыстырылсын;</w:t>
      </w:r>
    </w:p>
    <w:bookmarkEnd w:id="5"/>
    <w:bookmarkStart w:name="z53" w:id="6"/>
    <w:p>
      <w:pPr>
        <w:spacing w:after="0"/>
        <w:ind w:left="0"/>
        <w:jc w:val="both"/>
      </w:pPr>
      <w:r>
        <w:rPr>
          <w:rFonts w:ascii="Times New Roman"/>
          <w:b w:val="false"/>
          <w:i w:val="false"/>
          <w:color w:val="000000"/>
          <w:sz w:val="28"/>
        </w:rPr>
        <w:t>
      8 жолда "Қызыләуіт ауылы, Д. Дүйсенбин көшесі, 57, Р. Шырынбек атындағы ауылдық клуб аумағындағы ақпараттық стенд" деген сөздер "Мәдениет үйінің аумағындағы ақпараттық стенд" деген сөздерге ауыстырылсын.</w:t>
      </w:r>
    </w:p>
    <w:bookmarkEnd w:id="6"/>
    <w:bookmarkStart w:name="z54" w:id="7"/>
    <w:p>
      <w:pPr>
        <w:spacing w:after="0"/>
        <w:ind w:left="0"/>
        <w:jc w:val="both"/>
      </w:pPr>
      <w:r>
        <w:rPr>
          <w:rFonts w:ascii="Times New Roman"/>
          <w:b w:val="false"/>
          <w:i w:val="false"/>
          <w:color w:val="000000"/>
          <w:sz w:val="28"/>
        </w:rPr>
        <w:t>
      2. Осы қаулының орындалуын бақылау аудан әкімінің аппарат басшысы Ұлан Бауыржанұлы Алтынкоповқа жүктелсін.</w:t>
      </w:r>
    </w:p>
    <w:bookmarkEnd w:id="7"/>
    <w:bookmarkStart w:name="z55" w:id="8"/>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Алиев</w:t>
            </w:r>
            <w:r>
              <w:rPr>
                <w:rFonts w:ascii="Times New Roman"/>
                <w:b w:val="false"/>
                <w:i w:val="false"/>
                <w:color w:val="000000"/>
                <w:sz w:val="20"/>
              </w:rPr>
              <w:t>
</w:t>
            </w:r>
          </w:p>
        </w:tc>
      </w:tr>
    </w:tbl>
    <w:bookmarkStart w:name="z57" w:id="9"/>
    <w:p>
      <w:pPr>
        <w:spacing w:after="0"/>
        <w:ind w:left="0"/>
        <w:jc w:val="both"/>
      </w:pPr>
      <w:r>
        <w:rPr>
          <w:rFonts w:ascii="Times New Roman"/>
          <w:b w:val="false"/>
          <w:i w:val="false"/>
          <w:color w:val="000000"/>
          <w:sz w:val="28"/>
        </w:rPr>
        <w:t>
      "КЕЛІСІЛДІ"</w:t>
      </w:r>
    </w:p>
    <w:bookmarkEnd w:id="9"/>
    <w:bookmarkStart w:name="z58" w:id="10"/>
    <w:p>
      <w:pPr>
        <w:spacing w:after="0"/>
        <w:ind w:left="0"/>
        <w:jc w:val="both"/>
      </w:pPr>
      <w:r>
        <w:rPr>
          <w:rFonts w:ascii="Times New Roman"/>
          <w:b w:val="false"/>
          <w:i w:val="false"/>
          <w:color w:val="000000"/>
          <w:sz w:val="28"/>
        </w:rPr>
        <w:t>
      Талас аудандақ аумақтық сайлау</w:t>
      </w:r>
    </w:p>
    <w:bookmarkEnd w:id="10"/>
    <w:bookmarkStart w:name="z59" w:id="11"/>
    <w:p>
      <w:pPr>
        <w:spacing w:after="0"/>
        <w:ind w:left="0"/>
        <w:jc w:val="both"/>
      </w:pPr>
      <w:r>
        <w:rPr>
          <w:rFonts w:ascii="Times New Roman"/>
          <w:b w:val="false"/>
          <w:i w:val="false"/>
          <w:color w:val="000000"/>
          <w:sz w:val="28"/>
        </w:rPr>
        <w:t>
      комиссиясының төрағасы</w:t>
      </w:r>
    </w:p>
    <w:bookmarkEnd w:id="11"/>
    <w:bookmarkStart w:name="z60" w:id="12"/>
    <w:p>
      <w:pPr>
        <w:spacing w:after="0"/>
        <w:ind w:left="0"/>
        <w:jc w:val="both"/>
      </w:pPr>
      <w:r>
        <w:rPr>
          <w:rFonts w:ascii="Times New Roman"/>
          <w:b w:val="false"/>
          <w:i w:val="false"/>
          <w:color w:val="000000"/>
          <w:sz w:val="28"/>
        </w:rPr>
        <w:t>
      Б. Кошербаев</w:t>
      </w:r>
    </w:p>
    <w:bookmarkEnd w:id="12"/>
    <w:bookmarkStart w:name="z61" w:id="13"/>
    <w:p>
      <w:pPr>
        <w:spacing w:after="0"/>
        <w:ind w:left="0"/>
        <w:jc w:val="both"/>
      </w:pPr>
      <w:r>
        <w:rPr>
          <w:rFonts w:ascii="Times New Roman"/>
          <w:b w:val="false"/>
          <w:i w:val="false"/>
          <w:color w:val="000000"/>
          <w:sz w:val="28"/>
        </w:rPr>
        <w:t>
      " " 2019 жыл</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