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4af2" w14:textId="f6c4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Шу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2019 жылғы 29 наурыздағы № 44-2 шешімі. Жамбыл облысының Әділет департаментінде 2019 жылғы 1 сәуірде № 4162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19 наурыздағы </w:t>
      </w:r>
      <w:r>
        <w:rPr>
          <w:rFonts w:ascii="Times New Roman"/>
          <w:b w:val="false"/>
          <w:i w:val="false"/>
          <w:color w:val="000000"/>
          <w:sz w:val="28"/>
        </w:rPr>
        <w:t>№ 32-5</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4150</w:t>
      </w:r>
      <w:r>
        <w:rPr>
          <w:rFonts w:ascii="Times New Roman"/>
          <w:b w:val="false"/>
          <w:i w:val="false"/>
          <w:color w:val="000000"/>
          <w:sz w:val="28"/>
        </w:rPr>
        <w:t xml:space="preserve"> болып тіркелген) аудандық мәслихатШЕШІМ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Шу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4159</w:t>
      </w:r>
      <w:r>
        <w:rPr>
          <w:rFonts w:ascii="Times New Roman"/>
          <w:b w:val="false"/>
          <w:i w:val="false"/>
          <w:color w:val="000000"/>
          <w:sz w:val="28"/>
        </w:rPr>
        <w:t xml:space="preserve"> болып тіркелген, 2019 жылы 14 қаңтарда электрондық түрде Қазақстан Республикасы нормативтік құқықтық актілерінің Эталондық бақылау банкінде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"16 454 213" сандары "16 705 944" сандарымен ауыстырылсын;</w:t>
      </w:r>
    </w:p>
    <w:bookmarkEnd w:id="2"/>
    <w:bookmarkStart w:name="z12" w:id="3"/>
    <w:p>
      <w:pPr>
        <w:spacing w:after="0"/>
        <w:ind w:left="0"/>
        <w:jc w:val="both"/>
      </w:pPr>
      <w:r>
        <w:rPr>
          <w:rFonts w:ascii="Times New Roman"/>
          <w:b w:val="false"/>
          <w:i w:val="false"/>
          <w:color w:val="000000"/>
          <w:sz w:val="28"/>
        </w:rPr>
        <w:t>
      "2 825 652" сандары "2 850 852" сандарымен ауыстырылсын;</w:t>
      </w:r>
    </w:p>
    <w:bookmarkEnd w:id="3"/>
    <w:bookmarkStart w:name="z13" w:id="4"/>
    <w:p>
      <w:pPr>
        <w:spacing w:after="0"/>
        <w:ind w:left="0"/>
        <w:jc w:val="both"/>
      </w:pPr>
      <w:r>
        <w:rPr>
          <w:rFonts w:ascii="Times New Roman"/>
          <w:b w:val="false"/>
          <w:i w:val="false"/>
          <w:color w:val="000000"/>
          <w:sz w:val="28"/>
        </w:rPr>
        <w:t>
      "13 588 340" сандары "13 814 871"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"16 454 213" сандары "16 920 464"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"-144 103" сандары "-358 623"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"144 103" сандары "358 623" сандарымен ауыстырылсын;</w:t>
      </w:r>
    </w:p>
    <w:bookmarkEnd w:id="7"/>
    <w:bookmarkStart w:name="z20" w:id="8"/>
    <w:p>
      <w:pPr>
        <w:spacing w:after="0"/>
        <w:ind w:left="0"/>
        <w:jc w:val="both"/>
      </w:pPr>
      <w:r>
        <w:rPr>
          <w:rFonts w:ascii="Times New Roman"/>
          <w:b w:val="false"/>
          <w:i w:val="false"/>
          <w:color w:val="000000"/>
          <w:sz w:val="28"/>
        </w:rPr>
        <w:t>
      "0" саны "214 520" сандарымен ауыстырылсын.</w:t>
      </w:r>
    </w:p>
    <w:bookmarkEnd w:id="8"/>
    <w:bookmarkStart w:name="z21"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22" w:id="1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0"/>
    <w:bookmarkStart w:name="z23"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Копбаев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29 наурыздағы</w:t>
            </w:r>
            <w:r>
              <w:br/>
            </w:r>
            <w:r>
              <w:rPr>
                <w:rFonts w:ascii="Times New Roman"/>
                <w:b w:val="false"/>
                <w:i w:val="false"/>
                <w:color w:val="000000"/>
                <w:sz w:val="20"/>
              </w:rPr>
              <w:t xml:space="preserve">№ 44-2 шешіміне </w:t>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1 қосымша</w:t>
            </w:r>
          </w:p>
        </w:tc>
      </w:tr>
    </w:tbl>
    <w:bookmarkStart w:name="z32" w:id="12"/>
    <w:p>
      <w:pPr>
        <w:spacing w:after="0"/>
        <w:ind w:left="0"/>
        <w:jc w:val="left"/>
      </w:pPr>
      <w:r>
        <w:rPr>
          <w:rFonts w:ascii="Times New Roman"/>
          <w:b/>
          <w:i w:val="false"/>
          <w:color w:val="000000"/>
        </w:rPr>
        <w:t xml:space="preserve"> 2019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
        <w:gridCol w:w="1207"/>
        <w:gridCol w:w="2"/>
        <w:gridCol w:w="280"/>
        <w:gridCol w:w="1195"/>
        <w:gridCol w:w="28"/>
        <w:gridCol w:w="5894"/>
        <w:gridCol w:w="11"/>
        <w:gridCol w:w="279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16705944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2309933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13814871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13814871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13814871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 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r>
              <w:br/>
            </w:r>
            <w:r>
              <w:rPr>
                <w:rFonts w:ascii="Times New Roman"/>
                <w:b w:val="false"/>
                <w:i w:val="false"/>
                <w:color w:val="000000"/>
                <w:sz w:val="20"/>
              </w:rPr>
              <w:t>
Атауы</w:t>
            </w:r>
          </w:p>
          <w:bookmarkEnd w:id="14"/>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29 наурыздағы</w:t>
            </w:r>
            <w:r>
              <w:br/>
            </w:r>
            <w:r>
              <w:rPr>
                <w:rFonts w:ascii="Times New Roman"/>
                <w:b w:val="false"/>
                <w:i w:val="false"/>
                <w:color w:val="000000"/>
                <w:sz w:val="20"/>
              </w:rPr>
              <w:t xml:space="preserve">№ 44-2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21 желтоқсандағы</w:t>
            </w:r>
            <w:r>
              <w:br/>
            </w:r>
            <w:r>
              <w:rPr>
                <w:rFonts w:ascii="Times New Roman"/>
                <w:b w:val="false"/>
                <w:i w:val="false"/>
                <w:color w:val="000000"/>
                <w:sz w:val="20"/>
              </w:rPr>
              <w:t xml:space="preserve">№ 38-3 шешіміне </w:t>
            </w:r>
            <w:r>
              <w:rPr>
                <w:rFonts w:ascii="Times New Roman"/>
                <w:b w:val="false"/>
                <w:i w:val="false"/>
                <w:color w:val="000000"/>
                <w:sz w:val="20"/>
              </w:rPr>
              <w:t>5 қосымша</w:t>
            </w:r>
          </w:p>
        </w:tc>
      </w:tr>
    </w:tbl>
    <w:bookmarkStart w:name="z51" w:id="19"/>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223"/>
        <w:gridCol w:w="2911"/>
        <w:gridCol w:w="2055"/>
        <w:gridCol w:w="1198"/>
        <w:gridCol w:w="1293"/>
        <w:gridCol w:w="1103"/>
        <w:gridCol w:w="2175"/>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001 Қаладағы аудан, аудан дық маңызы бар қаланың, кент, ауыл, ауылдық округ әкімінің қызметін қамтамасыз ету жөнінде гі қызмет тер</w:t>
            </w:r>
          </w:p>
          <w:bookmarkEnd w:id="20"/>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1"/>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 дастыру</w:t>
            </w:r>
          </w:p>
          <w:bookmarkEnd w:id="21"/>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2"/>
          <w:p>
            <w:pPr>
              <w:spacing w:after="20"/>
              <w:ind w:left="20"/>
              <w:jc w:val="both"/>
            </w:pPr>
            <w:r>
              <w:rPr>
                <w:rFonts w:ascii="Times New Roman"/>
                <w:b w:val="false"/>
                <w:i w:val="false"/>
                <w:color w:val="000000"/>
                <w:sz w:val="20"/>
              </w:rPr>
              <w:t>
008 Елді мекен дердегі көшелерді жарықтандыру</w:t>
            </w:r>
          </w:p>
          <w:bookmarkEnd w:id="22"/>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3"/>
          <w:p>
            <w:pPr>
              <w:spacing w:after="20"/>
              <w:ind w:left="20"/>
              <w:jc w:val="both"/>
            </w:pPr>
            <w:r>
              <w:rPr>
                <w:rFonts w:ascii="Times New Roman"/>
                <w:b w:val="false"/>
                <w:i w:val="false"/>
                <w:color w:val="000000"/>
                <w:sz w:val="20"/>
              </w:rPr>
              <w:t>
009 Елді мекендердің санитария сын қамтамасыз ету</w:t>
            </w:r>
          </w:p>
          <w:bookmarkEnd w:id="23"/>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022 Мемлекеттік органның күрделі шығыстары</w:t>
            </w:r>
          </w:p>
          <w:bookmarkEnd w:id="24"/>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bookmarkEnd w:id="25"/>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bookmarkEnd w:id="26"/>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