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7014" w14:textId="f697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 Қарағанды облыстық мәслихатының ХХ сессиясының 2018 жылғы 12 желтоқсандағы № 356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2019 жылғы 28 ақпандағы № 392 шешімі. Қарағанды облысының Әділет департаментінде 2019 жылғы 6 наурызда № 5216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2018 жылғы 12 желтоқсандағы ХХ сессиясының №356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5089 болып тіркелген, 2018 жылғы 29 желтоқсандағы № 145 (22596) "Орталық Қазақстан", 2018 жылғы 29 желтоқсандағы № 145 (22404) "Индустриальная Караганда" газеттерінде, 2018 жылғы 29 желтоқсандағы электрондық түрде Қазақстан Республикасының нормативтік құқықтық актілердің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мазмұндалсын:</w:t>
      </w:r>
    </w:p>
    <w:bookmarkStart w:name="z7" w:id="2"/>
    <w:p>
      <w:pPr>
        <w:spacing w:after="0"/>
        <w:ind w:left="0"/>
        <w:jc w:val="both"/>
      </w:pPr>
      <w:r>
        <w:rPr>
          <w:rFonts w:ascii="Times New Roman"/>
          <w:b w:val="false"/>
          <w:i w:val="false"/>
          <w:color w:val="000000"/>
          <w:sz w:val="28"/>
        </w:rPr>
        <w:t xml:space="preserve">
      "1. 2019-2021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218898698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56244154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1420903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5777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161227864 мың теңге;</w:t>
      </w:r>
    </w:p>
    <w:bookmarkEnd w:id="7"/>
    <w:bookmarkStart w:name="z13" w:id="8"/>
    <w:p>
      <w:pPr>
        <w:spacing w:after="0"/>
        <w:ind w:left="0"/>
        <w:jc w:val="both"/>
      </w:pPr>
      <w:r>
        <w:rPr>
          <w:rFonts w:ascii="Times New Roman"/>
          <w:b w:val="false"/>
          <w:i w:val="false"/>
          <w:color w:val="000000"/>
          <w:sz w:val="28"/>
        </w:rPr>
        <w:t>
      2) шығындар – 220019235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9158039 мың теңге:</w:t>
      </w:r>
    </w:p>
    <w:bookmarkEnd w:id="9"/>
    <w:bookmarkStart w:name="z15" w:id="10"/>
    <w:p>
      <w:pPr>
        <w:spacing w:after="0"/>
        <w:ind w:left="0"/>
        <w:jc w:val="both"/>
      </w:pPr>
      <w:r>
        <w:rPr>
          <w:rFonts w:ascii="Times New Roman"/>
          <w:b w:val="false"/>
          <w:i w:val="false"/>
          <w:color w:val="000000"/>
          <w:sz w:val="28"/>
        </w:rPr>
        <w:t>
      бюджеттік кредиттер – 16084300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6926261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алу 10278576 мың теңге; </w:t>
      </w:r>
    </w:p>
    <w:bookmarkEnd w:id="15"/>
    <w:bookmarkStart w:name="z21"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10278576 мың теңге: </w:t>
      </w:r>
    </w:p>
    <w:bookmarkEnd w:id="16"/>
    <w:bookmarkStart w:name="z22" w:id="17"/>
    <w:p>
      <w:pPr>
        <w:spacing w:after="0"/>
        <w:ind w:left="0"/>
        <w:jc w:val="both"/>
      </w:pPr>
      <w:r>
        <w:rPr>
          <w:rFonts w:ascii="Times New Roman"/>
          <w:b w:val="false"/>
          <w:i w:val="false"/>
          <w:color w:val="000000"/>
          <w:sz w:val="28"/>
        </w:rPr>
        <w:t>
      қарыздар түсімдері –15984300 мың теңге;</w:t>
      </w:r>
    </w:p>
    <w:bookmarkEnd w:id="17"/>
    <w:bookmarkStart w:name="z23" w:id="18"/>
    <w:p>
      <w:pPr>
        <w:spacing w:after="0"/>
        <w:ind w:left="0"/>
        <w:jc w:val="both"/>
      </w:pPr>
      <w:r>
        <w:rPr>
          <w:rFonts w:ascii="Times New Roman"/>
          <w:b w:val="false"/>
          <w:i w:val="false"/>
          <w:color w:val="000000"/>
          <w:sz w:val="28"/>
        </w:rPr>
        <w:t>
      қарыздарды өтеу – 7067362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1361638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мазмұндалсын:</w:t>
      </w:r>
    </w:p>
    <w:bookmarkStart w:name="z26" w:id="20"/>
    <w:p>
      <w:pPr>
        <w:spacing w:after="0"/>
        <w:ind w:left="0"/>
        <w:jc w:val="both"/>
      </w:pPr>
      <w:r>
        <w:rPr>
          <w:rFonts w:ascii="Times New Roman"/>
          <w:b w:val="false"/>
          <w:i w:val="false"/>
          <w:color w:val="000000"/>
          <w:sz w:val="28"/>
        </w:rPr>
        <w:t>
      "7. 2019 жылға облыстық бюджеттен қаржыландырылатын, денсаулық сақтау, әлеуметтік қамсыздандыру, білім беру, мәдениет, спорт, ветеринарияның, орман шаруашылығы және ерекше қорғалатын табиғи аумақтар саласындағы ауылдық жерде жұмыс істейтін азаматтық қызметшілерінің осындай қызмет түрлерімен қалалық жағдайда айналысатын азаматтық қызметшілердің айлықақыларымен және мөлшерлемелерімен салыстырғанда лауазымдық айлықақылары мен тарифтік мөлшерлемелерін жиырма бес пайызға ұлғайту белгіленсін.";</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мазмұндалсын.</w:t>
      </w:r>
    </w:p>
    <w:bookmarkEnd w:id="21"/>
    <w:bookmarkStart w:name="z28" w:id="22"/>
    <w:p>
      <w:pPr>
        <w:spacing w:after="0"/>
        <w:ind w:left="0"/>
        <w:jc w:val="both"/>
      </w:pPr>
      <w:r>
        <w:rPr>
          <w:rFonts w:ascii="Times New Roman"/>
          <w:b w:val="false"/>
          <w:i w:val="false"/>
          <w:color w:val="000000"/>
          <w:sz w:val="28"/>
        </w:rPr>
        <w:t>
      2. Осы шешім 2019 жылдың 1 қаңтарынан бастап қолданысқа енеді.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Тілемисов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С.Өтешов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2019 жылғы 28 ақпандағы</w:t>
            </w:r>
            <w:r>
              <w:br/>
            </w:r>
            <w:r>
              <w:rPr>
                <w:rFonts w:ascii="Times New Roman"/>
                <w:b w:val="false"/>
                <w:i w:val="false"/>
                <w:color w:val="000000"/>
                <w:sz w:val="20"/>
              </w:rPr>
              <w:t>ХХІІІ сессиясының № 392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ХХ сессиясының № 356 шешіміне</w:t>
            </w:r>
            <w:r>
              <w:br/>
            </w:r>
            <w:r>
              <w:rPr>
                <w:rFonts w:ascii="Times New Roman"/>
                <w:b w:val="false"/>
                <w:i w:val="false"/>
                <w:color w:val="000000"/>
                <w:sz w:val="20"/>
              </w:rPr>
              <w:t>1 қосымша</w:t>
            </w:r>
          </w:p>
        </w:tc>
      </w:tr>
    </w:tbl>
    <w:bookmarkStart w:name="z33" w:id="23"/>
    <w:p>
      <w:pPr>
        <w:spacing w:after="0"/>
        <w:ind w:left="0"/>
        <w:jc w:val="left"/>
      </w:pPr>
      <w:r>
        <w:rPr>
          <w:rFonts w:ascii="Times New Roman"/>
          <w:b/>
          <w:i w:val="false"/>
          <w:color w:val="000000"/>
        </w:rPr>
        <w:t xml:space="preserve"> 2019 жылға арналған облыстық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409"/>
        <w:gridCol w:w="908"/>
        <w:gridCol w:w="4141"/>
        <w:gridCol w:w="4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218898698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56244154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22531517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22531517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18345973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18345973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15366664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15286863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1420903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161227864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154525235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154525235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504"/>
        <w:gridCol w:w="1063"/>
        <w:gridCol w:w="1063"/>
        <w:gridCol w:w="5865"/>
        <w:gridCol w:w="30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220 019 235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1 807 321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1 406 586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1 109 028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2 516 282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2 198 615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632 837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15 069 865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15 069 865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15 018 903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12 872 457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38 212 677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20 315 537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13 390 455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2 110 511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2 292 232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484 123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5 888 756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1 812 753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4 231 671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3 572 948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658 723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2 693 411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2 693 411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11 347 772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10 917 207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10 917 207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1 003 549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1 003 549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4 176 125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9 158 289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1 828 410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1 211 214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2 161 139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2 161 139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2 161 139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4 710 905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4 710 905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4 164 449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10 494 942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6 444 661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4 354 431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775 476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2 393 024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2 090 230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1 870 327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1 026 289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1 026 289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1 017 109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3 023 992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2 828 108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1 288 645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17 624 183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5 297 984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5 297 984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2 513 760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2 784 224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12 326 199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12 326 199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1 138 703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2 597 332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4 636 551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2 612 772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12 776 644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3 178 081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3 172 065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6 175 391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6 175 391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5 934 905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2 391 131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806 993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583 183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1 024 805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16 815 968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15 964 398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15 699 707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473 330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989 177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5 089 799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3 085 127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6 147 108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5 723 482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5 569 995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18 481 038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13 145 065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13 145 065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952 506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1 344 146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930 571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893 330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8 435 313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5 137 090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5 137 090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1 992 289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3 008 333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9 080 754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3 061 694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1 792 439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мөлшерлемені субсидиялау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1 449 268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1 269 255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1 269 255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6 019 060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6 019 060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1 128 392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4 890 668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60 394 861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60 394 861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60 394 861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52 880 083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5 560 886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1 944 652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9 158 039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10 167 946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10 167 946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5 167 620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5 167 620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966 516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966 516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966 516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6926261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6926261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6926261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6926261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7"/>
        <w:gridCol w:w="6963"/>
      </w:tblGrid>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-10278576</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10278576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2019 жылғы 28 ақпандағы</w:t>
            </w:r>
            <w:r>
              <w:br/>
            </w:r>
            <w:r>
              <w:rPr>
                <w:rFonts w:ascii="Times New Roman"/>
                <w:b w:val="false"/>
                <w:i w:val="false"/>
                <w:color w:val="000000"/>
                <w:sz w:val="20"/>
              </w:rPr>
              <w:t>ХХІІІ сессиясының № 392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ХХ сессиясының № 356 шешіміне</w:t>
            </w:r>
            <w:r>
              <w:br/>
            </w:r>
            <w:r>
              <w:rPr>
                <w:rFonts w:ascii="Times New Roman"/>
                <w:b w:val="false"/>
                <w:i w:val="false"/>
                <w:color w:val="000000"/>
                <w:sz w:val="20"/>
              </w:rPr>
              <w:t>5 қосымша</w:t>
            </w:r>
          </w:p>
        </w:tc>
      </w:tr>
    </w:tbl>
    <w:bookmarkStart w:name="z36" w:id="24"/>
    <w:p>
      <w:pPr>
        <w:spacing w:after="0"/>
        <w:ind w:left="0"/>
        <w:jc w:val="left"/>
      </w:pPr>
      <w:r>
        <w:rPr>
          <w:rFonts w:ascii="Times New Roman"/>
          <w:b/>
          <w:i w:val="false"/>
          <w:color w:val="000000"/>
        </w:rPr>
        <w:t xml:space="preserve"> 2019 жылға арналған аудандар (облыстық маңызы бар қалалар) бюджеттеріне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7"/>
        <w:gridCol w:w="4713"/>
      </w:tblGrid>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65 788 688</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31 584 770</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23 244 385</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10 959 533</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31 584 770</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12 990 109</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484 123</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5 888 756</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1 812 753</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514 382</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педагог-психологтарының лауазымдық айлықақыларының мөлшерлерін ұлғайтуға және педагог-психологтарына педагогикалық шеберлік біліктілігі үшін қосымша ақы төлеуге</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113 970</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балалар ұйымдарында мемлекеттік білім тапсырысын іске асыруға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137 907</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Цифрлік білім беру инфрақұрылымын құруға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403 554</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 ұстауға және жөндеу жүргізуге</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3 634 664</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2 756 403</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еңбек нарығында сұранысқа ие кәсіптер бойынша жұмысшы кадрларды қысқа мерзімді кәсіптік оқытуға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1 287 693</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жұмыспен қамтуды және масс-кəсіпкерлікті дамыту бағдарламасы бойынша жеке жұмысқа орналастыру агенттіктеріне аутсорсинке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298 047</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120 594</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632 542</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407 395</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басқармасы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ұйымдарының ағымдағы шығындарына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мұрағат және құжаттама басқармасы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130 309</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мекемелердің ағымдағы шығыстары және жөндеу жүргізуге</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130 309</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2 612 772</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1 582 459</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қолдауға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 ипотекалық тұрғын үй несиелеу бағдарламасы аясында, несиелік тұрғын үй алуға бастапқы салымдарды төлеуге</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3 901 663</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3 008 333</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893 330</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114 873</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инфекциялық аурулармен, ауратын ауыл шаруашылығы жануарларының санитарлық союын жүргізуге мал иелеріне құнын өтеуге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114 873</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9 033 935</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үшін жаңа жалақы жүйесін енгізу туралы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2 198 615</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4 890 668</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1 944 652</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23 244 385</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13 561 390</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объектілерін дамытуға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5 922 526</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354 397</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дамытуға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2 784 224</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2 132 113</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Бұзылу аумағынан тұрғындарды көшіру үшін тұрғын-үй және жатақхана құрылысына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381 647</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1 886 483</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589 199</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589 199</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9 093 796</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2 597 332</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мекендерді сумен жабдықтау және су бұру жүйелерін дамытуға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4 636 551</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590 658</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дамытуға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1 269 255</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10 959 533</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5 167 620</w:t>
            </w:r>
          </w:p>
        </w:tc>
      </w:tr>
      <w:tr>
        <w:trPr>
          <w:trHeight w:val="30"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5 167 620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