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2701" w14:textId="69c2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Қарағанды облысы әкімдігінің 2015 жылғы 2 қыркүйектегі № 50/06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маусымдағы № 39/03 қаулысы. Қарағанды облысының Әділет департаментінде 2019 жылғы 28 маусымда № 5402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желтоқсандағы №537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18124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 регламенттерін бекіту туралы" Қарағанды облысы әкімдігінің 2015 жылғы 2 қыркүйектегі № 50/06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№3431, 2015 жылғы 21 қазанда "Әділет" ақпараттық-құқықтық жүйесінде, 2015 жылғы 29 қазанда "Индустриальная Караганда" №151-152 (21902-21903), 2015 жылғы 29 қазанда "Орталық Қазақстан" №175-176 (22060)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қаулымен бекітілген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нұсқалған қаулымен бекітілген "ІІ, ІІІ және ІV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"Қарағанды облысының табиғи ресурстар және табиғат пайдалануды реттеу басқармасы" мемлекеттік мекемесі заңнамамен белгіленген тәртіпте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"Мемлекеттік көрсетілетін қызмет регламенттерін бекіту туралы" Қарағанды облысы әкімдігінің 2015 жылғы 2 қыркүйектегі № 50/06 қаулысына өзгерістер енгізу туралы"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__________</w:t>
            </w:r>
            <w:r>
              <w:br/>
            </w:r>
            <w:r>
              <w:rPr>
                <w:rFonts w:ascii="Times New Roman"/>
                <w:b w:val="false"/>
                <w:i w:val="false"/>
                <w:color w:val="000000"/>
                <w:sz w:val="20"/>
              </w:rPr>
              <w:t>№ _____ қаулысына 1-қосымша</w:t>
            </w:r>
            <w:r>
              <w:br/>
            </w: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50/06 қаулысымен бекітілген</w:t>
            </w:r>
          </w:p>
        </w:tc>
      </w:tr>
    </w:tbl>
    <w:bookmarkStart w:name="z13" w:id="7"/>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қызметі (бұдан әрі–қызмет) облыстық жергілікті атқарушы органымен көрсетіледі (бұдан әрі–қызмет беруші).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немесе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бұйрығымен бекітілген "ІІ, ІІІ және IV санаттардағы объектілер үшін қоршаған ортаға эмиссияға рұқсат беру" көрсетілетін мемлекеттік қызмет стандартының (нормативтік құқықтық актілерді мемлекеттік тіркеу Тізілімінде тіркелген № 11229)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жағдайлармен негіздер бойынша мемлекеттік қызметті көрсетуден бас тарту туралы уәжді жауап.</w:t>
      </w:r>
    </w:p>
    <w:bookmarkEnd w:id="12"/>
    <w:bookmarkStart w:name="z19" w:id="13"/>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13"/>
    <w:bookmarkStart w:name="z20" w:id="1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әрі–ЭЦҚ) қойылған электрондық құжаттар нысанында "жеке кабинетке" жолданады.</w:t>
      </w:r>
    </w:p>
    <w:bookmarkEnd w:id="14"/>
    <w:bookmarkStart w:name="z21" w:id="1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2" w:id="16"/>
    <w:p>
      <w:pPr>
        <w:spacing w:after="0"/>
        <w:ind w:left="0"/>
        <w:jc w:val="both"/>
      </w:pPr>
      <w:r>
        <w:rPr>
          <w:rFonts w:ascii="Times New Roman"/>
          <w:b w:val="false"/>
          <w:i w:val="false"/>
          <w:color w:val="000000"/>
          <w:sz w:val="28"/>
        </w:rPr>
        <w:t xml:space="preserve">
      4. Қызмет алушы қызмет берушіге өтініш білдірген кезде мемлекеттік қызмет көрсету жөніндегі рәсімнің (іс-әрекеттің) басталуы үшін негіз Стандартқа </w:t>
      </w:r>
      <w:r>
        <w:rPr>
          <w:rFonts w:ascii="Times New Roman"/>
          <w:b w:val="false"/>
          <w:i w:val="false"/>
          <w:color w:val="000000"/>
          <w:sz w:val="28"/>
        </w:rPr>
        <w:t>1-ші</w:t>
      </w:r>
      <w:r>
        <w:rPr>
          <w:rFonts w:ascii="Times New Roman"/>
          <w:b w:val="false"/>
          <w:i w:val="false"/>
          <w:color w:val="000000"/>
          <w:sz w:val="28"/>
        </w:rPr>
        <w:t xml:space="preserve"> немесе </w:t>
      </w:r>
      <w:r>
        <w:rPr>
          <w:rFonts w:ascii="Times New Roman"/>
          <w:b w:val="false"/>
          <w:i w:val="false"/>
          <w:color w:val="000000"/>
          <w:sz w:val="28"/>
        </w:rPr>
        <w:t>2-ші</w:t>
      </w:r>
      <w:r>
        <w:rPr>
          <w:rFonts w:ascii="Times New Roman"/>
          <w:b w:val="false"/>
          <w:i w:val="false"/>
          <w:color w:val="000000"/>
          <w:sz w:val="28"/>
        </w:rPr>
        <w:t xml:space="preserve">, не болмаса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 беру болып табылады.</w:t>
      </w:r>
    </w:p>
    <w:bookmarkEnd w:id="16"/>
    <w:bookmarkStart w:name="z23" w:id="1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олардың орындалу ұзақтығы:</w:t>
      </w:r>
    </w:p>
    <w:bookmarkEnd w:id="17"/>
    <w:bookmarkStart w:name="z24" w:id="18"/>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18"/>
    <w:bookmarkStart w:name="z25" w:id="19"/>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19"/>
    <w:bookmarkStart w:name="z26" w:id="20"/>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w:t>
      </w:r>
    </w:p>
    <w:bookmarkEnd w:id="20"/>
    <w:bookmarkStart w:name="z27" w:id="21"/>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21"/>
    <w:bookmarkStart w:name="z28" w:id="22"/>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басшысына жолдайды:</w:t>
      </w:r>
    </w:p>
    <w:bookmarkEnd w:id="22"/>
    <w:bookmarkStart w:name="z29" w:id="23"/>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bookmarkEnd w:id="23"/>
    <w:bookmarkStart w:name="z30" w:id="24"/>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bookmarkEnd w:id="24"/>
    <w:bookmarkStart w:name="z31" w:id="25"/>
    <w:p>
      <w:pPr>
        <w:spacing w:after="0"/>
        <w:ind w:left="0"/>
        <w:jc w:val="both"/>
      </w:pPr>
      <w:r>
        <w:rPr>
          <w:rFonts w:ascii="Times New Roman"/>
          <w:b w:val="false"/>
          <w:i w:val="false"/>
          <w:color w:val="000000"/>
          <w:sz w:val="28"/>
        </w:rPr>
        <w:t>
      рұқсатты қайта ресімдеу - 15 (онбес) күнтізбелік күн ішінде;</w:t>
      </w:r>
    </w:p>
    <w:bookmarkEnd w:id="25"/>
    <w:bookmarkStart w:name="z32" w:id="26"/>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bookmarkEnd w:id="26"/>
    <w:bookmarkStart w:name="z33" w:id="27"/>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27"/>
    <w:bookmarkStart w:name="z34" w:id="28"/>
    <w:p>
      <w:pPr>
        <w:spacing w:after="0"/>
        <w:ind w:left="0"/>
        <w:jc w:val="both"/>
      </w:pPr>
      <w:r>
        <w:rPr>
          <w:rFonts w:ascii="Times New Roman"/>
          <w:b w:val="false"/>
          <w:i w:val="false"/>
          <w:color w:val="000000"/>
          <w:sz w:val="28"/>
        </w:rPr>
        <w:t>
      6) қызмет берушінің басшысы II, III, IV санаттардағы объектілер үшін қоршаған ортаға эмиссияларға рұқсат беруді, рұқсатты қайта ресімдеуді қарайды және қол қояды не болмаса өтінішті бұдан әрі қараудан уәжді бас тарту береді (30 (отыз) минуттан аспайды).</w:t>
      </w:r>
    </w:p>
    <w:bookmarkEnd w:id="28"/>
    <w:bookmarkStart w:name="z35" w:id="2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9"/>
    <w:bookmarkStart w:name="z36" w:id="30"/>
    <w:p>
      <w:pPr>
        <w:spacing w:after="0"/>
        <w:ind w:left="0"/>
        <w:jc w:val="both"/>
      </w:pPr>
      <w:r>
        <w:rPr>
          <w:rFonts w:ascii="Times New Roman"/>
          <w:b w:val="false"/>
          <w:i w:val="false"/>
          <w:color w:val="000000"/>
          <w:sz w:val="28"/>
        </w:rPr>
        <w:t>
      6. Мемлекеттік көрсетілетін қызмет үдерісінде қатысатын қызмет берушінің құрылымдық бөлімшелерінің (қызметкерлерінің) тізбесі:</w:t>
      </w:r>
    </w:p>
    <w:bookmarkEnd w:id="30"/>
    <w:bookmarkStart w:name="z37" w:id="31"/>
    <w:p>
      <w:pPr>
        <w:spacing w:after="0"/>
        <w:ind w:left="0"/>
        <w:jc w:val="both"/>
      </w:pPr>
      <w:r>
        <w:rPr>
          <w:rFonts w:ascii="Times New Roman"/>
          <w:b w:val="false"/>
          <w:i w:val="false"/>
          <w:color w:val="000000"/>
          <w:sz w:val="28"/>
        </w:rPr>
        <w:t xml:space="preserve">
      1) қызмет беруші кеңсесінің қызметкері; </w:t>
      </w:r>
    </w:p>
    <w:bookmarkEnd w:id="31"/>
    <w:bookmarkStart w:name="z38" w:id="32"/>
    <w:p>
      <w:pPr>
        <w:spacing w:after="0"/>
        <w:ind w:left="0"/>
        <w:jc w:val="both"/>
      </w:pPr>
      <w:r>
        <w:rPr>
          <w:rFonts w:ascii="Times New Roman"/>
          <w:b w:val="false"/>
          <w:i w:val="false"/>
          <w:color w:val="000000"/>
          <w:sz w:val="28"/>
        </w:rPr>
        <w:t>
      2) қызмет берушінің басшысы;</w:t>
      </w:r>
    </w:p>
    <w:bookmarkEnd w:id="32"/>
    <w:bookmarkStart w:name="z39" w:id="33"/>
    <w:p>
      <w:pPr>
        <w:spacing w:after="0"/>
        <w:ind w:left="0"/>
        <w:jc w:val="both"/>
      </w:pPr>
      <w:r>
        <w:rPr>
          <w:rFonts w:ascii="Times New Roman"/>
          <w:b w:val="false"/>
          <w:i w:val="false"/>
          <w:color w:val="000000"/>
          <w:sz w:val="28"/>
        </w:rPr>
        <w:t>
      3) қызмет берушінің бөлім басшысы;</w:t>
      </w:r>
    </w:p>
    <w:bookmarkEnd w:id="33"/>
    <w:bookmarkStart w:name="z40" w:id="34"/>
    <w:p>
      <w:pPr>
        <w:spacing w:after="0"/>
        <w:ind w:left="0"/>
        <w:jc w:val="both"/>
      </w:pPr>
      <w:r>
        <w:rPr>
          <w:rFonts w:ascii="Times New Roman"/>
          <w:b w:val="false"/>
          <w:i w:val="false"/>
          <w:color w:val="000000"/>
          <w:sz w:val="28"/>
        </w:rPr>
        <w:t>
      4) қызмет берушінің жауапты орындаушысы.</w:t>
      </w:r>
    </w:p>
    <w:bookmarkEnd w:id="34"/>
    <w:bookmarkStart w:name="z41" w:id="3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(іс-әрекеттің) реттілігін сипаттау:</w:t>
      </w:r>
    </w:p>
    <w:bookmarkEnd w:id="35"/>
    <w:bookmarkStart w:name="z42" w:id="36"/>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36"/>
    <w:bookmarkStart w:name="z43" w:id="37"/>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37"/>
    <w:bookmarkStart w:name="z44" w:id="38"/>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w:t>
      </w:r>
    </w:p>
    <w:bookmarkEnd w:id="38"/>
    <w:bookmarkStart w:name="z45" w:id="39"/>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39"/>
    <w:bookmarkStart w:name="z46" w:id="40"/>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басшысына жолдайды,</w:t>
      </w:r>
    </w:p>
    <w:bookmarkEnd w:id="40"/>
    <w:bookmarkStart w:name="z47" w:id="41"/>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bookmarkEnd w:id="41"/>
    <w:bookmarkStart w:name="z48" w:id="42"/>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bookmarkEnd w:id="42"/>
    <w:bookmarkStart w:name="z49" w:id="43"/>
    <w:p>
      <w:pPr>
        <w:spacing w:after="0"/>
        <w:ind w:left="0"/>
        <w:jc w:val="both"/>
      </w:pPr>
      <w:r>
        <w:rPr>
          <w:rFonts w:ascii="Times New Roman"/>
          <w:b w:val="false"/>
          <w:i w:val="false"/>
          <w:color w:val="000000"/>
          <w:sz w:val="28"/>
        </w:rPr>
        <w:t>
      рұқсатты қайта ресімдеу - 15 (онбес) күнтізбелік күн ішінде;</w:t>
      </w:r>
    </w:p>
    <w:bookmarkEnd w:id="43"/>
    <w:bookmarkStart w:name="z50" w:id="44"/>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bookmarkEnd w:id="44"/>
    <w:bookmarkStart w:name="z51" w:id="45"/>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45"/>
    <w:bookmarkStart w:name="z52" w:id="46"/>
    <w:p>
      <w:pPr>
        <w:spacing w:after="0"/>
        <w:ind w:left="0"/>
        <w:jc w:val="both"/>
      </w:pPr>
      <w:r>
        <w:rPr>
          <w:rFonts w:ascii="Times New Roman"/>
          <w:b w:val="false"/>
          <w:i w:val="false"/>
          <w:color w:val="000000"/>
          <w:sz w:val="28"/>
        </w:rPr>
        <w:t>
      6) қызмет берушінің басшысы II, III, IV санаттардағы объектілер үшін қоршаған ортаға эмиссияларға рұқсат беруді, рұқсатты қайта ресімдеуді қарайды және қол қояды не болмаса өтінішті бұдан әрі қараудан уәжді бас тарту береді (30 (отыз) минуттан аспайды).</w:t>
      </w:r>
    </w:p>
    <w:bookmarkEnd w:id="46"/>
    <w:bookmarkStart w:name="z53"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Қарағанды облысы бойынша филиалы арқылы көрсетілмейді.</w:t>
      </w:r>
    </w:p>
    <w:bookmarkEnd w:id="48"/>
    <w:bookmarkStart w:name="z55" w:id="49"/>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қызмет берушімен қызмет алушы рәсімдерінің (іс-әрекеттерінің) бірізділігін сипаттау:</w:t>
      </w:r>
    </w:p>
    <w:bookmarkEnd w:id="49"/>
    <w:bookmarkStart w:name="z56" w:id="50"/>
    <w:p>
      <w:pPr>
        <w:spacing w:after="0"/>
        <w:ind w:left="0"/>
        <w:jc w:val="both"/>
      </w:pPr>
      <w:r>
        <w:rPr>
          <w:rFonts w:ascii="Times New Roman"/>
          <w:b w:val="false"/>
          <w:i w:val="false"/>
          <w:color w:val="000000"/>
          <w:sz w:val="28"/>
        </w:rPr>
        <w:t>
      1) қызмет алушы өзінің ЭСҚ тіркеу куәлігінің (порталда тіркелмеген қызмет алушылар үшін іске асырылады), жеке сәйкестендіру нөмірінің (бұдан әрі–ЖСН) және бизнес сәйкестендіру нөмірінің (бұдан әрі–БСН) көмегімен порталға тіркелуді жүзеге асырады;</w:t>
      </w:r>
    </w:p>
    <w:bookmarkEnd w:id="50"/>
    <w:bookmarkStart w:name="z57" w:id="51"/>
    <w:p>
      <w:pPr>
        <w:spacing w:after="0"/>
        <w:ind w:left="0"/>
        <w:jc w:val="both"/>
      </w:pPr>
      <w:r>
        <w:rPr>
          <w:rFonts w:ascii="Times New Roman"/>
          <w:b w:val="false"/>
          <w:i w:val="false"/>
          <w:color w:val="000000"/>
          <w:sz w:val="28"/>
        </w:rPr>
        <w:t>
      2) 1-үдеріс–қызмет алушының компьютеріндегі интернет-браузерге ЭСҚ тіркеу куәлігін бекіту, көрсетілетін мемлекеттік қызметті алу үшін қызмет алушының порталға парольді енгізу үдерісі (авторизациялау үдерісі);</w:t>
      </w:r>
    </w:p>
    <w:bookmarkEnd w:id="51"/>
    <w:bookmarkStart w:name="z58" w:id="52"/>
    <w:p>
      <w:pPr>
        <w:spacing w:after="0"/>
        <w:ind w:left="0"/>
        <w:jc w:val="both"/>
      </w:pPr>
      <w:r>
        <w:rPr>
          <w:rFonts w:ascii="Times New Roman"/>
          <w:b w:val="false"/>
          <w:i w:val="false"/>
          <w:color w:val="000000"/>
          <w:sz w:val="28"/>
        </w:rPr>
        <w:t>
      3) 1-шарт–тіркелген қызмет алушы туралы деректердің дұрыстығын логин (БСН/ЖСН) және пароль арқылы порталда тексеру;</w:t>
      </w:r>
    </w:p>
    <w:bookmarkEnd w:id="52"/>
    <w:bookmarkStart w:name="z59" w:id="53"/>
    <w:p>
      <w:pPr>
        <w:spacing w:after="0"/>
        <w:ind w:left="0"/>
        <w:jc w:val="both"/>
      </w:pPr>
      <w:r>
        <w:rPr>
          <w:rFonts w:ascii="Times New Roman"/>
          <w:b w:val="false"/>
          <w:i w:val="false"/>
          <w:color w:val="000000"/>
          <w:sz w:val="28"/>
        </w:rPr>
        <w:t>
      4) 2-үдеріс–қызмет алушының деректерінде кінәраттардың болуына байланысты порталдың авторизациялаудан бас тарту туралы хабарламаны қалыптастыруы;</w:t>
      </w:r>
    </w:p>
    <w:bookmarkEnd w:id="53"/>
    <w:bookmarkStart w:name="z60" w:id="54"/>
    <w:p>
      <w:pPr>
        <w:spacing w:after="0"/>
        <w:ind w:left="0"/>
        <w:jc w:val="both"/>
      </w:pPr>
      <w:r>
        <w:rPr>
          <w:rFonts w:ascii="Times New Roman"/>
          <w:b w:val="false"/>
          <w:i w:val="false"/>
          <w:color w:val="000000"/>
          <w:sz w:val="28"/>
        </w:rPr>
        <w:t>
      5) 3-үдеріс–қызмет алушының осы Регламентте көрсетілген мемлекеттік қызметті таңдауы, мемлекеттік қызметті көрсету және оның құрылымымен форматтық талаптарын ескере отырып, сұрау салу нысанына электрондық түрдегі қажетті құжаттарды бекітіп, қызмет алушының нысанды толтыруы үшін сұраныс нысанын экранға шығару (деректерді енгізу);</w:t>
      </w:r>
    </w:p>
    <w:bookmarkEnd w:id="54"/>
    <w:bookmarkStart w:name="z61" w:id="55"/>
    <w:p>
      <w:pPr>
        <w:spacing w:after="0"/>
        <w:ind w:left="0"/>
        <w:jc w:val="both"/>
      </w:pPr>
      <w:r>
        <w:rPr>
          <w:rFonts w:ascii="Times New Roman"/>
          <w:b w:val="false"/>
          <w:i w:val="false"/>
          <w:color w:val="000000"/>
          <w:sz w:val="28"/>
        </w:rPr>
        <w:t xml:space="preserve">
      6) 4-үдеріс–сұратуға қол қоюды куәландыру үшін қызмет алушының ЭСҚ тіркеу куәлігін таңдауы; </w:t>
      </w:r>
    </w:p>
    <w:bookmarkEnd w:id="55"/>
    <w:bookmarkStart w:name="z62" w:id="56"/>
    <w:p>
      <w:pPr>
        <w:spacing w:after="0"/>
        <w:ind w:left="0"/>
        <w:jc w:val="both"/>
      </w:pPr>
      <w:r>
        <w:rPr>
          <w:rFonts w:ascii="Times New Roman"/>
          <w:b w:val="false"/>
          <w:i w:val="false"/>
          <w:color w:val="000000"/>
          <w:sz w:val="28"/>
        </w:rPr>
        <w:t>
      7) 2-шарт–порталда ЭСҚ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(сұратуда көрсетілген БСН/ЖСН мен ЭСҚ тіркеу куәлігінде көрсетілген БСН/ЖСН арасындағы) сәйкестілігін тексеру;</w:t>
      </w:r>
    </w:p>
    <w:bookmarkEnd w:id="56"/>
    <w:bookmarkStart w:name="z63" w:id="57"/>
    <w:p>
      <w:pPr>
        <w:spacing w:after="0"/>
        <w:ind w:left="0"/>
        <w:jc w:val="both"/>
      </w:pPr>
      <w:r>
        <w:rPr>
          <w:rFonts w:ascii="Times New Roman"/>
          <w:b w:val="false"/>
          <w:i w:val="false"/>
          <w:color w:val="000000"/>
          <w:sz w:val="28"/>
        </w:rPr>
        <w:t>
      8) 5-үдеріс–қызмет алушының ЭСҚ түпнұсқалығының расталмауына байланысты сұралатын электрондық мемлекеттік қызметтен бас тарту туралы хабарламаны қалыптастыру;</w:t>
      </w:r>
    </w:p>
    <w:bookmarkEnd w:id="57"/>
    <w:bookmarkStart w:name="z64" w:id="58"/>
    <w:p>
      <w:pPr>
        <w:spacing w:after="0"/>
        <w:ind w:left="0"/>
        <w:jc w:val="both"/>
      </w:pPr>
      <w:r>
        <w:rPr>
          <w:rFonts w:ascii="Times New Roman"/>
          <w:b w:val="false"/>
          <w:i w:val="false"/>
          <w:color w:val="000000"/>
          <w:sz w:val="28"/>
        </w:rPr>
        <w:t>
      9) 6-үдеріс–мемлекеттік қызметті көрсету сұратылып толтырылған нысанды (енгізілген деректерді) қызмет алушының ЭСҚ арқылы куәландыру (қол қою);</w:t>
      </w:r>
    </w:p>
    <w:bookmarkEnd w:id="58"/>
    <w:bookmarkStart w:name="z65" w:id="59"/>
    <w:p>
      <w:pPr>
        <w:spacing w:after="0"/>
        <w:ind w:left="0"/>
        <w:jc w:val="both"/>
      </w:pPr>
      <w:r>
        <w:rPr>
          <w:rFonts w:ascii="Times New Roman"/>
          <w:b w:val="false"/>
          <w:i w:val="false"/>
          <w:color w:val="000000"/>
          <w:sz w:val="28"/>
        </w:rPr>
        <w:t>
      10) 7-үдеріс–электрондық құжатты (қызмет алушының сұратуы) порталда тіркеу және сұратуды "Е-лицензиялау" МДБАЖО-дайындау;</w:t>
      </w:r>
    </w:p>
    <w:bookmarkEnd w:id="59"/>
    <w:bookmarkStart w:name="z66" w:id="60"/>
    <w:p>
      <w:pPr>
        <w:spacing w:after="0"/>
        <w:ind w:left="0"/>
        <w:jc w:val="both"/>
      </w:pPr>
      <w:r>
        <w:rPr>
          <w:rFonts w:ascii="Times New Roman"/>
          <w:b w:val="false"/>
          <w:i w:val="false"/>
          <w:color w:val="000000"/>
          <w:sz w:val="28"/>
        </w:rPr>
        <w:t>
      11) 3-шарт–қызмет берушінің қызмет алушының біліктілік талаптарына және рұқсат беру үшін негіздемелерге сәйкестігін тексеруі;</w:t>
      </w:r>
    </w:p>
    <w:bookmarkEnd w:id="60"/>
    <w:bookmarkStart w:name="z67" w:id="61"/>
    <w:p>
      <w:pPr>
        <w:spacing w:after="0"/>
        <w:ind w:left="0"/>
        <w:jc w:val="both"/>
      </w:pPr>
      <w:r>
        <w:rPr>
          <w:rFonts w:ascii="Times New Roman"/>
          <w:b w:val="false"/>
          <w:i w:val="false"/>
          <w:color w:val="000000"/>
          <w:sz w:val="28"/>
        </w:rPr>
        <w:t>
      12) 8-үдеріс–"Е-лицензиялау" МДБАЖО-да қызмет алушының деректерінде кінәраттардың болуына байланысты сұралатын қызметтен бас тарту туралы хабарламаны қалыптастыру;</w:t>
      </w:r>
    </w:p>
    <w:bookmarkEnd w:id="61"/>
    <w:bookmarkStart w:name="z68" w:id="62"/>
    <w:p>
      <w:pPr>
        <w:spacing w:after="0"/>
        <w:ind w:left="0"/>
        <w:jc w:val="both"/>
      </w:pPr>
      <w:r>
        <w:rPr>
          <w:rFonts w:ascii="Times New Roman"/>
          <w:b w:val="false"/>
          <w:i w:val="false"/>
          <w:color w:val="000000"/>
          <w:sz w:val="28"/>
        </w:rPr>
        <w:t>
      13) 9-үдеріс–қызмет алушының порталда қалыптасқан мемлекеттік қызметті көрсету нәтижесін (ІІ, ІІІ және IV санаттардағы объектілер үшін қоршаған ортаға эмиссияға рұқсаттарды) алуы. Мемлекеттік қызмет көрсетудің нәтижесі қызмет берушінің уәкілетті тұлғасының ЭСҚ-мен куәландырылған электрондық құжат түрінде қызмет алушының "жеке кабинетіне" жолданады.</w:t>
      </w:r>
    </w:p>
    <w:bookmarkEnd w:id="62"/>
    <w:bookmarkStart w:name="z69" w:id="63"/>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мемлекеттік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63"/>
    <w:bookmarkStart w:name="z70" w:id="64"/>
    <w:p>
      <w:pPr>
        <w:spacing w:after="0"/>
        <w:ind w:left="0"/>
        <w:jc w:val="both"/>
      </w:pPr>
      <w:r>
        <w:rPr>
          <w:rFonts w:ascii="Times New Roman"/>
          <w:b w:val="false"/>
          <w:i w:val="false"/>
          <w:color w:val="000000"/>
          <w:sz w:val="28"/>
        </w:rPr>
        <w:t xml:space="preserve">
      11. Мемлекеттік қызмет көрсету үдерісіндегі рәсімдердің (іс-әрекеттердің), қызмет берушінің құрылымдық бөлімшелерінің (қызметкерлерінің) өзара іс-әрекеттерінің бірізділігінің толық сипаттамасы осы мемлекеттік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бизнес-үдерістерінің анықтамасында көрініс береді.</w:t>
      </w:r>
    </w:p>
    <w:bookmarkEnd w:id="64"/>
    <w:bookmarkStart w:name="z71" w:id="65"/>
    <w:p>
      <w:pPr>
        <w:spacing w:after="0"/>
        <w:ind w:left="0"/>
        <w:jc w:val="both"/>
      </w:pPr>
      <w:r>
        <w:rPr>
          <w:rFonts w:ascii="Times New Roman"/>
          <w:b w:val="false"/>
          <w:i w:val="false"/>
          <w:color w:val="000000"/>
          <w:sz w:val="28"/>
        </w:rPr>
        <w:t xml:space="preserve">
      Мемлекеттік қызмет көрсету бизнес-үдерістерінің анықтамасы қызмет берушінің интернет-ресурсында орналастырылады.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1 қосымша</w:t>
            </w:r>
          </w:p>
        </w:tc>
      </w:tr>
    </w:tbl>
    <w:bookmarkStart w:name="z73" w:id="66"/>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left"/>
      </w:pPr>
      <w:r>
        <w:rPr>
          <w:rFonts w:ascii="Times New Roman"/>
          <w:b/>
          <w:i w:val="false"/>
          <w:color w:val="000000"/>
        </w:rPr>
        <w:t xml:space="preserve"> Шартты белгілер:</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833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bookmarkStart w:name="z78" w:id="70"/>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бизнес-үдерістерінің анықтамалығы</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ҚФБ – құрылымдық – функционалдық бірлік: көрсетілетін қызмет берушінің құрылымдық бөлімшелерінің (қызметкерлерінің) өзара әрекеттер, халыққа қызмет көрсету орталығы, "электрондық үкiметтiң" веб-порталы арқылы қызмет көрсету;</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556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__________</w:t>
            </w:r>
            <w:r>
              <w:br/>
            </w:r>
            <w:r>
              <w:rPr>
                <w:rFonts w:ascii="Times New Roman"/>
                <w:b w:val="false"/>
                <w:i w:val="false"/>
                <w:color w:val="000000"/>
                <w:sz w:val="20"/>
              </w:rPr>
              <w:t>№ _____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50/06 қаулысымен бекітілген</w:t>
            </w:r>
          </w:p>
        </w:tc>
      </w:tr>
    </w:tbl>
    <w:bookmarkStart w:name="z84" w:id="74"/>
    <w:p>
      <w:pPr>
        <w:spacing w:after="0"/>
        <w:ind w:left="0"/>
        <w:jc w:val="left"/>
      </w:pPr>
      <w:r>
        <w:rPr>
          <w:rFonts w:ascii="Times New Roman"/>
          <w:b/>
          <w:i w:val="false"/>
          <w:color w:val="000000"/>
        </w:rPr>
        <w:t xml:space="preserve"> "ІІ, ІІІ және ІV санаттағы объектілер үшін мемлекеттік экологиялық сараптама қорытындысын беру" мемлекеттік көрсетілетін қызмет регламенті</w:t>
      </w:r>
    </w:p>
    <w:bookmarkEnd w:id="74"/>
    <w:bookmarkStart w:name="z85" w:id="75"/>
    <w:p>
      <w:pPr>
        <w:spacing w:after="0"/>
        <w:ind w:left="0"/>
        <w:jc w:val="left"/>
      </w:pPr>
      <w:r>
        <w:rPr>
          <w:rFonts w:ascii="Times New Roman"/>
          <w:b/>
          <w:i w:val="false"/>
          <w:color w:val="000000"/>
        </w:rPr>
        <w:t xml:space="preserve"> 1. Жалпы ережелер</w:t>
      </w:r>
    </w:p>
    <w:bookmarkEnd w:id="75"/>
    <w:bookmarkStart w:name="z86" w:id="76"/>
    <w:p>
      <w:pPr>
        <w:spacing w:after="0"/>
        <w:ind w:left="0"/>
        <w:jc w:val="both"/>
      </w:pPr>
      <w:r>
        <w:rPr>
          <w:rFonts w:ascii="Times New Roman"/>
          <w:b w:val="false"/>
          <w:i w:val="false"/>
          <w:color w:val="000000"/>
          <w:sz w:val="28"/>
        </w:rPr>
        <w:t xml:space="preserve">
      1. "ІІ, ІІІ және ІV санаттағы объектілер үшін мемлекеттік экологиялық сараптама қорытындысын беру" мемлекеттік қызметі (бұдан әрі–қызмет) облыстық жергілікті атқарушы органымен көрсетіледі (бұдан әрі–қызмет беруші). </w:t>
      </w:r>
    </w:p>
    <w:bookmarkEnd w:id="76"/>
    <w:bookmarkStart w:name="z87" w:id="7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End w:id="77"/>
    <w:bookmarkStart w:name="z88" w:id="78"/>
    <w:p>
      <w:pPr>
        <w:spacing w:after="0"/>
        <w:ind w:left="0"/>
        <w:jc w:val="both"/>
      </w:pPr>
      <w:r>
        <w:rPr>
          <w:rFonts w:ascii="Times New Roman"/>
          <w:b w:val="false"/>
          <w:i w:val="false"/>
          <w:color w:val="000000"/>
          <w:sz w:val="28"/>
        </w:rPr>
        <w:t>
      2. Мемлекеттік қызметті көрсету нысаны: электрондық.</w:t>
      </w:r>
    </w:p>
    <w:bookmarkEnd w:id="78"/>
    <w:bookmarkStart w:name="z89" w:id="79"/>
    <w:p>
      <w:pPr>
        <w:spacing w:after="0"/>
        <w:ind w:left="0"/>
        <w:jc w:val="both"/>
      </w:pPr>
      <w:r>
        <w:rPr>
          <w:rFonts w:ascii="Times New Roman"/>
          <w:b w:val="false"/>
          <w:i w:val="false"/>
          <w:color w:val="000000"/>
          <w:sz w:val="28"/>
        </w:rPr>
        <w:t xml:space="preserve">
      3. Мемлекеттік қызметті көрсету нәтижесі –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№301 бұйрығымен (Нормативтік құқықтық актілерді мемлекеттік тіркеу тізілімінде№ 11229 болып тіркелген) бекітілген "II, III және IV санаттардағы объектілер үшін мемлекеттік экологиялық сараптама қорытындысын беру" мемлекеттік көрсетілетін қызмет стандартына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79"/>
    <w:bookmarkStart w:name="z90" w:id="8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80"/>
    <w:bookmarkStart w:name="z91" w:id="81"/>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әрі–ЭЦҚ) қойылған электрондық құжат нысанында көрсетілетін қызметті алушының "жеке кабинетіне" жіберіледі.</w:t>
      </w:r>
    </w:p>
    <w:bookmarkEnd w:id="81"/>
    <w:bookmarkStart w:name="z92" w:id="8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82"/>
    <w:bookmarkStart w:name="z93" w:id="83"/>
    <w:p>
      <w:pPr>
        <w:spacing w:after="0"/>
        <w:ind w:left="0"/>
        <w:jc w:val="both"/>
      </w:pPr>
      <w:r>
        <w:rPr>
          <w:rFonts w:ascii="Times New Roman"/>
          <w:b w:val="false"/>
          <w:i w:val="false"/>
          <w:color w:val="000000"/>
          <w:sz w:val="28"/>
        </w:rPr>
        <w:t xml:space="preserve">
      4. Қызмет берушіге жүгіну кезінде мемлекеттік қызметті көрсету бойынша рәсімдеудің (іс-қимылдың) бастауы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тізбеленген құжаттар тізбесі болып табылады.</w:t>
      </w:r>
    </w:p>
    <w:bookmarkEnd w:id="83"/>
    <w:bookmarkStart w:name="z94" w:id="8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(іс-қимылдардың) мазмұны, олардың орындалуының ұзақтылығы:</w:t>
      </w:r>
    </w:p>
    <w:bookmarkEnd w:id="84"/>
    <w:bookmarkStart w:name="z95" w:id="85"/>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85"/>
    <w:bookmarkStart w:name="z96" w:id="86"/>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86"/>
    <w:bookmarkStart w:name="z97" w:id="87"/>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минуттан аспайды);</w:t>
      </w:r>
    </w:p>
    <w:bookmarkEnd w:id="87"/>
    <w:bookmarkStart w:name="z98" w:id="88"/>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88"/>
    <w:bookmarkStart w:name="z99" w:id="89"/>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 жолдайды:</w:t>
      </w:r>
    </w:p>
    <w:bookmarkEnd w:id="89"/>
    <w:bookmarkStart w:name="z100" w:id="90"/>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90"/>
    <w:bookmarkStart w:name="z101" w:id="91"/>
    <w:p>
      <w:pPr>
        <w:spacing w:after="0"/>
        <w:ind w:left="0"/>
        <w:jc w:val="both"/>
      </w:pPr>
      <w:r>
        <w:rPr>
          <w:rFonts w:ascii="Times New Roman"/>
          <w:b w:val="false"/>
          <w:i w:val="false"/>
          <w:color w:val="000000"/>
          <w:sz w:val="28"/>
        </w:rPr>
        <w:t>
      II санаттағы объектілер үшін – 30 (отыз) жұмыс күні ішінде;</w:t>
      </w:r>
    </w:p>
    <w:bookmarkEnd w:id="91"/>
    <w:bookmarkStart w:name="z102" w:id="92"/>
    <w:p>
      <w:pPr>
        <w:spacing w:after="0"/>
        <w:ind w:left="0"/>
        <w:jc w:val="both"/>
      </w:pPr>
      <w:r>
        <w:rPr>
          <w:rFonts w:ascii="Times New Roman"/>
          <w:b w:val="false"/>
          <w:i w:val="false"/>
          <w:color w:val="000000"/>
          <w:sz w:val="28"/>
        </w:rPr>
        <w:t>
      III және IV санаттағы объектілер үшін – 15 (он бес) жұмыс күні ішінде;</w:t>
      </w:r>
    </w:p>
    <w:bookmarkEnd w:id="92"/>
    <w:bookmarkStart w:name="z103" w:id="93"/>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93"/>
    <w:bookmarkStart w:name="z104" w:id="94"/>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94"/>
    <w:bookmarkStart w:name="z105" w:id="95"/>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95"/>
    <w:bookmarkStart w:name="z106" w:id="96"/>
    <w:p>
      <w:pPr>
        <w:spacing w:after="0"/>
        <w:ind w:left="0"/>
        <w:jc w:val="both"/>
      </w:pPr>
      <w:r>
        <w:rPr>
          <w:rFonts w:ascii="Times New Roman"/>
          <w:b w:val="false"/>
          <w:i w:val="false"/>
          <w:color w:val="000000"/>
          <w:sz w:val="28"/>
        </w:rPr>
        <w:t>
      II санатты объектілер үшін 15 (онбес) жұмыс күні ішінде уәжді ескертулерді жолдайды,</w:t>
      </w:r>
    </w:p>
    <w:bookmarkEnd w:id="96"/>
    <w:bookmarkStart w:name="z107" w:id="97"/>
    <w:p>
      <w:pPr>
        <w:spacing w:after="0"/>
        <w:ind w:left="0"/>
        <w:jc w:val="both"/>
      </w:pPr>
      <w:r>
        <w:rPr>
          <w:rFonts w:ascii="Times New Roman"/>
          <w:b w:val="false"/>
          <w:i w:val="false"/>
          <w:color w:val="000000"/>
          <w:sz w:val="28"/>
        </w:rPr>
        <w:t>
      Көрсетілетін қызметті алушы оларды ескертулер берілген күннен бастап 5 (бес) жұмыс күні ішінде жояды.</w:t>
      </w:r>
    </w:p>
    <w:bookmarkEnd w:id="97"/>
    <w:bookmarkStart w:name="z108" w:id="98"/>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w:t>
      </w:r>
    </w:p>
    <w:bookmarkEnd w:id="98"/>
    <w:bookmarkStart w:name="z109" w:id="99"/>
    <w:p>
      <w:pPr>
        <w:spacing w:after="0"/>
        <w:ind w:left="0"/>
        <w:jc w:val="both"/>
      </w:pPr>
      <w:r>
        <w:rPr>
          <w:rFonts w:ascii="Times New Roman"/>
          <w:b w:val="false"/>
          <w:i w:val="false"/>
          <w:color w:val="000000"/>
          <w:sz w:val="28"/>
        </w:rPr>
        <w:t>
      Бұл ретте, көрсетілген мерзімдер өткеннен кейін көрсетілетін қызметті беруші ескертулер бойынша өңделген құжаттарды қабылдамайды.</w:t>
      </w:r>
    </w:p>
    <w:bookmarkEnd w:id="99"/>
    <w:bookmarkStart w:name="z110" w:id="100"/>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100"/>
    <w:bookmarkStart w:name="z111" w:id="101"/>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101"/>
    <w:bookmarkStart w:name="z112" w:id="102"/>
    <w:p>
      <w:pPr>
        <w:spacing w:after="0"/>
        <w:ind w:left="0"/>
        <w:jc w:val="both"/>
      </w:pPr>
      <w:r>
        <w:rPr>
          <w:rFonts w:ascii="Times New Roman"/>
          <w:b w:val="false"/>
          <w:i w:val="false"/>
          <w:color w:val="000000"/>
          <w:sz w:val="28"/>
        </w:rPr>
        <w:t>
      6) қызмет берушінің бөлім басшысы II, III және IV санаттардағы объектілер үшін мемлекеттік экологиялық сараптаманың қорытындысына қол қояды (10 (он) минуттан аспайды).</w:t>
      </w:r>
    </w:p>
    <w:bookmarkEnd w:id="102"/>
    <w:bookmarkStart w:name="z113" w:id="10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03"/>
    <w:bookmarkStart w:name="z114" w:id="104"/>
    <w:p>
      <w:pPr>
        <w:spacing w:after="0"/>
        <w:ind w:left="0"/>
        <w:jc w:val="both"/>
      </w:pPr>
      <w:r>
        <w:rPr>
          <w:rFonts w:ascii="Times New Roman"/>
          <w:b w:val="false"/>
          <w:i w:val="false"/>
          <w:color w:val="000000"/>
          <w:sz w:val="28"/>
        </w:rPr>
        <w:t>
      6. Мемлекеттік көрсетілетін қызмет процесінде қатысатын қызмет берушінің құрылымдық бөлімшелерінің (қызметкерлерінің) тізбесі:</w:t>
      </w:r>
    </w:p>
    <w:bookmarkEnd w:id="104"/>
    <w:bookmarkStart w:name="z115" w:id="105"/>
    <w:p>
      <w:pPr>
        <w:spacing w:after="0"/>
        <w:ind w:left="0"/>
        <w:jc w:val="both"/>
      </w:pPr>
      <w:r>
        <w:rPr>
          <w:rFonts w:ascii="Times New Roman"/>
          <w:b w:val="false"/>
          <w:i w:val="false"/>
          <w:color w:val="000000"/>
          <w:sz w:val="28"/>
        </w:rPr>
        <w:t>
      1) қызмет беруші кеңсесінің қызметкері;</w:t>
      </w:r>
    </w:p>
    <w:bookmarkEnd w:id="105"/>
    <w:bookmarkStart w:name="z116" w:id="106"/>
    <w:p>
      <w:pPr>
        <w:spacing w:after="0"/>
        <w:ind w:left="0"/>
        <w:jc w:val="both"/>
      </w:pPr>
      <w:r>
        <w:rPr>
          <w:rFonts w:ascii="Times New Roman"/>
          <w:b w:val="false"/>
          <w:i w:val="false"/>
          <w:color w:val="000000"/>
          <w:sz w:val="28"/>
        </w:rPr>
        <w:t>
      2) қызмет берушінің басшылығы;</w:t>
      </w:r>
    </w:p>
    <w:bookmarkEnd w:id="106"/>
    <w:bookmarkStart w:name="z117" w:id="107"/>
    <w:p>
      <w:pPr>
        <w:spacing w:after="0"/>
        <w:ind w:left="0"/>
        <w:jc w:val="both"/>
      </w:pPr>
      <w:r>
        <w:rPr>
          <w:rFonts w:ascii="Times New Roman"/>
          <w:b w:val="false"/>
          <w:i w:val="false"/>
          <w:color w:val="000000"/>
          <w:sz w:val="28"/>
        </w:rPr>
        <w:t>
      3) қызмет беруші бөлімнің басшысы;</w:t>
      </w:r>
    </w:p>
    <w:bookmarkEnd w:id="107"/>
    <w:bookmarkStart w:name="z118" w:id="108"/>
    <w:p>
      <w:pPr>
        <w:spacing w:after="0"/>
        <w:ind w:left="0"/>
        <w:jc w:val="both"/>
      </w:pPr>
      <w:r>
        <w:rPr>
          <w:rFonts w:ascii="Times New Roman"/>
          <w:b w:val="false"/>
          <w:i w:val="false"/>
          <w:color w:val="000000"/>
          <w:sz w:val="28"/>
        </w:rPr>
        <w:t>
      4) қызмет берушінің жауапты орындаушысы.</w:t>
      </w:r>
    </w:p>
    <w:bookmarkEnd w:id="108"/>
    <w:bookmarkStart w:name="z119" w:id="10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9"/>
    <w:bookmarkStart w:name="z120" w:id="110"/>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110"/>
    <w:bookmarkStart w:name="z121" w:id="111"/>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111"/>
    <w:bookmarkStart w:name="z122" w:id="112"/>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минуттан аспайды);</w:t>
      </w:r>
    </w:p>
    <w:bookmarkEnd w:id="112"/>
    <w:bookmarkStart w:name="z123" w:id="113"/>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113"/>
    <w:bookmarkStart w:name="z124" w:id="114"/>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w:t>
      </w:r>
    </w:p>
    <w:bookmarkEnd w:id="114"/>
    <w:bookmarkStart w:name="z125" w:id="115"/>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115"/>
    <w:bookmarkStart w:name="z126" w:id="116"/>
    <w:p>
      <w:pPr>
        <w:spacing w:after="0"/>
        <w:ind w:left="0"/>
        <w:jc w:val="both"/>
      </w:pPr>
      <w:r>
        <w:rPr>
          <w:rFonts w:ascii="Times New Roman"/>
          <w:b w:val="false"/>
          <w:i w:val="false"/>
          <w:color w:val="000000"/>
          <w:sz w:val="28"/>
        </w:rPr>
        <w:t>
      II санаттағы объектілер үшін – 30 (отыз) жұмыс күні ішінде;</w:t>
      </w:r>
    </w:p>
    <w:bookmarkEnd w:id="116"/>
    <w:bookmarkStart w:name="z127" w:id="117"/>
    <w:p>
      <w:pPr>
        <w:spacing w:after="0"/>
        <w:ind w:left="0"/>
        <w:jc w:val="both"/>
      </w:pPr>
      <w:r>
        <w:rPr>
          <w:rFonts w:ascii="Times New Roman"/>
          <w:b w:val="false"/>
          <w:i w:val="false"/>
          <w:color w:val="000000"/>
          <w:sz w:val="28"/>
        </w:rPr>
        <w:t>
      III және IV санаттағы объектілер үшін – 15 (он бес) жұмыс күні ішінде;</w:t>
      </w:r>
    </w:p>
    <w:bookmarkEnd w:id="117"/>
    <w:bookmarkStart w:name="z128" w:id="118"/>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118"/>
    <w:bookmarkStart w:name="z129" w:id="119"/>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119"/>
    <w:bookmarkStart w:name="z130" w:id="120"/>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120"/>
    <w:bookmarkStart w:name="z131" w:id="121"/>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bookmarkEnd w:id="121"/>
    <w:bookmarkStart w:name="z132" w:id="122"/>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w:t>
      </w:r>
    </w:p>
    <w:bookmarkEnd w:id="122"/>
    <w:bookmarkStart w:name="z133" w:id="123"/>
    <w:p>
      <w:pPr>
        <w:spacing w:after="0"/>
        <w:ind w:left="0"/>
        <w:jc w:val="both"/>
      </w:pPr>
      <w:r>
        <w:rPr>
          <w:rFonts w:ascii="Times New Roman"/>
          <w:b w:val="false"/>
          <w:i w:val="false"/>
          <w:color w:val="000000"/>
          <w:sz w:val="28"/>
        </w:rPr>
        <w:t>
      Бұл ретте, көрсетілген мерзімдер өткеннен кейін көрсетілетін қызметті беруші ескертулер бойынша өңделген құжаттарды қабылдамайды.</w:t>
      </w:r>
    </w:p>
    <w:bookmarkEnd w:id="123"/>
    <w:bookmarkStart w:name="z134" w:id="124"/>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124"/>
    <w:bookmarkStart w:name="z135" w:id="125"/>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125"/>
    <w:bookmarkStart w:name="z136" w:id="126"/>
    <w:p>
      <w:pPr>
        <w:spacing w:after="0"/>
        <w:ind w:left="0"/>
        <w:jc w:val="both"/>
      </w:pPr>
      <w:r>
        <w:rPr>
          <w:rFonts w:ascii="Times New Roman"/>
          <w:b w:val="false"/>
          <w:i w:val="false"/>
          <w:color w:val="000000"/>
          <w:sz w:val="28"/>
        </w:rPr>
        <w:t>
      6) қызмет берушінің бөлім басшысы II, III және IV санаттардағы объектілер үшін мемлекеттік экологиялық сараптаманың қорытындысына қол қояды (10 (он) минуттан аспайды).</w:t>
      </w:r>
    </w:p>
    <w:bookmarkEnd w:id="126"/>
    <w:bookmarkStart w:name="z137" w:id="1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7"/>
    <w:bookmarkStart w:name="z138" w:id="12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Қарағанды облысы бойынша филиалы арқылы көрсетілмейді.</w:t>
      </w:r>
    </w:p>
    <w:bookmarkEnd w:id="128"/>
    <w:bookmarkStart w:name="z139" w:id="129"/>
    <w:p>
      <w:pPr>
        <w:spacing w:after="0"/>
        <w:ind w:left="0"/>
        <w:jc w:val="both"/>
      </w:pPr>
      <w:r>
        <w:rPr>
          <w:rFonts w:ascii="Times New Roman"/>
          <w:b w:val="false"/>
          <w:i w:val="false"/>
          <w:color w:val="000000"/>
          <w:sz w:val="28"/>
        </w:rPr>
        <w:t>
      9. Портал арқылы мемлекеттік қызмет көрсету кезінде қызмет берушімен қызмет алушының жүгіну және рәсімдердің (іс-қимылдардың) реттілігі тәртібін сипаттау:</w:t>
      </w:r>
    </w:p>
    <w:bookmarkEnd w:id="129"/>
    <w:bookmarkStart w:name="z140" w:id="130"/>
    <w:p>
      <w:pPr>
        <w:spacing w:after="0"/>
        <w:ind w:left="0"/>
        <w:jc w:val="both"/>
      </w:pPr>
      <w:r>
        <w:rPr>
          <w:rFonts w:ascii="Times New Roman"/>
          <w:b w:val="false"/>
          <w:i w:val="false"/>
          <w:color w:val="000000"/>
          <w:sz w:val="28"/>
        </w:rPr>
        <w:t xml:space="preserve">
      1) жеке сәйкестендіру нөмірі (бұдан әрі - ЖСН) және бизнес сәйкестендіру нөмірі (бұдан әрі - БСН) және (Порталда тіркелмеген қызмет алушылар үшін іске асырылады) ЭЦҚ өзінің тіркелген куәлігі көмегімен қызмет беруші Порталға тіркеледі; </w:t>
      </w:r>
    </w:p>
    <w:bookmarkEnd w:id="130"/>
    <w:bookmarkStart w:name="z141" w:id="131"/>
    <w:p>
      <w:pPr>
        <w:spacing w:after="0"/>
        <w:ind w:left="0"/>
        <w:jc w:val="both"/>
      </w:pPr>
      <w:r>
        <w:rPr>
          <w:rFonts w:ascii="Times New Roman"/>
          <w:b w:val="false"/>
          <w:i w:val="false"/>
          <w:color w:val="000000"/>
          <w:sz w:val="28"/>
        </w:rPr>
        <w:t>
      2) 1-үдеріс–мемлекеттік қызмет көрсету үшін қызмет алушымен порталды енгізу (авторизациялау үдерісі), қызмет алушының компьютеріндегі интернет-браузеріне ЭЦҚ тіркеу куәлігін қосу;</w:t>
      </w:r>
    </w:p>
    <w:bookmarkEnd w:id="131"/>
    <w:bookmarkStart w:name="z142" w:id="132"/>
    <w:p>
      <w:pPr>
        <w:spacing w:after="0"/>
        <w:ind w:left="0"/>
        <w:jc w:val="both"/>
      </w:pPr>
      <w:r>
        <w:rPr>
          <w:rFonts w:ascii="Times New Roman"/>
          <w:b w:val="false"/>
          <w:i w:val="false"/>
          <w:color w:val="000000"/>
          <w:sz w:val="28"/>
        </w:rPr>
        <w:t>
      3) 1-шарт–тіркелген қызмет алушы туралы деректердің дұрыстығын логин (БСН/ЖСН) және пароль арқылы порталда тексеру;</w:t>
      </w:r>
    </w:p>
    <w:bookmarkEnd w:id="132"/>
    <w:bookmarkStart w:name="z143" w:id="133"/>
    <w:p>
      <w:pPr>
        <w:spacing w:after="0"/>
        <w:ind w:left="0"/>
        <w:jc w:val="both"/>
      </w:pPr>
      <w:r>
        <w:rPr>
          <w:rFonts w:ascii="Times New Roman"/>
          <w:b w:val="false"/>
          <w:i w:val="false"/>
          <w:color w:val="000000"/>
          <w:sz w:val="28"/>
        </w:rPr>
        <w:t>
      4) 2-үдеріс–қызмет алушының деректерінде бұзушылықтардың болуына байланысты порталмен авторизациялаудан бас тарту туралы хабарламаны қалыптастыру;</w:t>
      </w:r>
    </w:p>
    <w:bookmarkEnd w:id="133"/>
    <w:bookmarkStart w:name="z144" w:id="134"/>
    <w:p>
      <w:pPr>
        <w:spacing w:after="0"/>
        <w:ind w:left="0"/>
        <w:jc w:val="both"/>
      </w:pPr>
      <w:r>
        <w:rPr>
          <w:rFonts w:ascii="Times New Roman"/>
          <w:b w:val="false"/>
          <w:i w:val="false"/>
          <w:color w:val="000000"/>
          <w:sz w:val="28"/>
        </w:rPr>
        <w:t>
      5) 3-үдеріс–қызмет алушының осы Регламентте көрсетілген мемлекеттік қызметті таңдауы, мемлекеттік қызметті көрсету және оның құрылымымен форматтық талаптарды ескере отырып, алушыны санды толтыруы үшін сұраныс нысанын экранға шығару (деректерді енгізу) қажетті құжаттарды электрондық түрде сұрау салу нысанына қосу;</w:t>
      </w:r>
    </w:p>
    <w:bookmarkEnd w:id="134"/>
    <w:bookmarkStart w:name="z145" w:id="135"/>
    <w:p>
      <w:pPr>
        <w:spacing w:after="0"/>
        <w:ind w:left="0"/>
        <w:jc w:val="both"/>
      </w:pPr>
      <w:r>
        <w:rPr>
          <w:rFonts w:ascii="Times New Roman"/>
          <w:b w:val="false"/>
          <w:i w:val="false"/>
          <w:color w:val="000000"/>
          <w:sz w:val="28"/>
        </w:rPr>
        <w:t>
      6) 4-үдеріс–сұранысты куәландыру қол қою үшін қызмет алушының ЭЦҚ тіркеу куәлігін таңдауы;</w:t>
      </w:r>
    </w:p>
    <w:bookmarkEnd w:id="135"/>
    <w:bookmarkStart w:name="z146" w:id="136"/>
    <w:p>
      <w:pPr>
        <w:spacing w:after="0"/>
        <w:ind w:left="0"/>
        <w:jc w:val="both"/>
      </w:pPr>
      <w:r>
        <w:rPr>
          <w:rFonts w:ascii="Times New Roman"/>
          <w:b w:val="false"/>
          <w:i w:val="false"/>
          <w:color w:val="000000"/>
          <w:sz w:val="28"/>
        </w:rPr>
        <w:t>
      7) 2-шарт–порталда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p>
    <w:bookmarkEnd w:id="136"/>
    <w:bookmarkStart w:name="z147" w:id="137"/>
    <w:p>
      <w:pPr>
        <w:spacing w:after="0"/>
        <w:ind w:left="0"/>
        <w:jc w:val="both"/>
      </w:pPr>
      <w:r>
        <w:rPr>
          <w:rFonts w:ascii="Times New Roman"/>
          <w:b w:val="false"/>
          <w:i w:val="false"/>
          <w:color w:val="000000"/>
          <w:sz w:val="28"/>
        </w:rPr>
        <w:t>
      8) 5-үдеріс–қызмет алушының ЭЦҚ түпнұсқалығының расталмауына байланысты сұралатын электрондық мемлекеттік қызметтен бас тарту туралы хабарламаны қалыптастыру;</w:t>
      </w:r>
    </w:p>
    <w:bookmarkEnd w:id="137"/>
    <w:bookmarkStart w:name="z148" w:id="138"/>
    <w:p>
      <w:pPr>
        <w:spacing w:after="0"/>
        <w:ind w:left="0"/>
        <w:jc w:val="both"/>
      </w:pPr>
      <w:r>
        <w:rPr>
          <w:rFonts w:ascii="Times New Roman"/>
          <w:b w:val="false"/>
          <w:i w:val="false"/>
          <w:color w:val="000000"/>
          <w:sz w:val="28"/>
        </w:rPr>
        <w:t>
      9) 6-үдеріс–мемлекеттік қызмет көрсетуге сұранысты толтырылған нысанына (енгізілген деректерді) қызмет алушының ЭЦҚ арқылы куәландыру (қол қою);</w:t>
      </w:r>
    </w:p>
    <w:bookmarkEnd w:id="138"/>
    <w:bookmarkStart w:name="z149" w:id="139"/>
    <w:p>
      <w:pPr>
        <w:spacing w:after="0"/>
        <w:ind w:left="0"/>
        <w:jc w:val="both"/>
      </w:pPr>
      <w:r>
        <w:rPr>
          <w:rFonts w:ascii="Times New Roman"/>
          <w:b w:val="false"/>
          <w:i w:val="false"/>
          <w:color w:val="000000"/>
          <w:sz w:val="28"/>
        </w:rPr>
        <w:t>
      10) 7-үдеріс–порталдағы электрондық құжатты (қызмет алушының сұранысы) тіркеу және "Е-лицензиялау" МДБАЖО сұранысты өңдеу;</w:t>
      </w:r>
    </w:p>
    <w:bookmarkEnd w:id="139"/>
    <w:bookmarkStart w:name="z150" w:id="140"/>
    <w:p>
      <w:pPr>
        <w:spacing w:after="0"/>
        <w:ind w:left="0"/>
        <w:jc w:val="both"/>
      </w:pPr>
      <w:r>
        <w:rPr>
          <w:rFonts w:ascii="Times New Roman"/>
          <w:b w:val="false"/>
          <w:i w:val="false"/>
          <w:color w:val="000000"/>
          <w:sz w:val="28"/>
        </w:rPr>
        <w:t xml:space="preserve">
      11) 3-шарт–қорытынды беру үшін қызмет алушының негізге және біліктілік талабына сәйкестілігін қызмет берушімен тексеру; </w:t>
      </w:r>
    </w:p>
    <w:bookmarkEnd w:id="140"/>
    <w:bookmarkStart w:name="z151" w:id="141"/>
    <w:p>
      <w:pPr>
        <w:spacing w:after="0"/>
        <w:ind w:left="0"/>
        <w:jc w:val="both"/>
      </w:pPr>
      <w:r>
        <w:rPr>
          <w:rFonts w:ascii="Times New Roman"/>
          <w:b w:val="false"/>
          <w:i w:val="false"/>
          <w:color w:val="000000"/>
          <w:sz w:val="28"/>
        </w:rPr>
        <w:t>
      12) 8-үдеріс–"Е-лицензиялау" МДБАЖО алушының деректерінде бұзушылықтардың болуына байланысты сұралынатын қызметтен бас тарту туралы хабарламаны қалыптастыру;</w:t>
      </w:r>
    </w:p>
    <w:bookmarkEnd w:id="141"/>
    <w:bookmarkStart w:name="z152" w:id="142"/>
    <w:p>
      <w:pPr>
        <w:spacing w:after="0"/>
        <w:ind w:left="0"/>
        <w:jc w:val="both"/>
      </w:pPr>
      <w:r>
        <w:rPr>
          <w:rFonts w:ascii="Times New Roman"/>
          <w:b w:val="false"/>
          <w:i w:val="false"/>
          <w:color w:val="000000"/>
          <w:sz w:val="28"/>
        </w:rPr>
        <w:t>
      13) 9-үдеріс–қызмет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қызмет берушінің уәкілетті тұлғаның ЭЦҚ-мен қол қойылған электрондық құжат түрінде "жеке кабинетке" жіберіледі.</w:t>
      </w:r>
    </w:p>
    <w:bookmarkEnd w:id="142"/>
    <w:bookmarkStart w:name="z153" w:id="143"/>
    <w:p>
      <w:pPr>
        <w:spacing w:after="0"/>
        <w:ind w:left="0"/>
        <w:jc w:val="both"/>
      </w:pPr>
      <w:r>
        <w:rPr>
          <w:rFonts w:ascii="Times New Roman"/>
          <w:b w:val="false"/>
          <w:i w:val="false"/>
          <w:color w:val="000000"/>
          <w:sz w:val="28"/>
        </w:rPr>
        <w:t xml:space="preserve">
      10. Портал арқылы мемлекеттік қызмет көрсету кезінде ақпараттық жүйелердің функционалдық өзара іс-қимылының диаграммасы осы мемлекеттік қызмет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43"/>
    <w:bookmarkStart w:name="z154" w:id="144"/>
    <w:p>
      <w:pPr>
        <w:spacing w:after="0"/>
        <w:ind w:left="0"/>
        <w:jc w:val="both"/>
      </w:pPr>
      <w:r>
        <w:rPr>
          <w:rFonts w:ascii="Times New Roman"/>
          <w:b w:val="false"/>
          <w:i w:val="false"/>
          <w:color w:val="000000"/>
          <w:sz w:val="28"/>
        </w:rPr>
        <w:t xml:space="preserve">
      11. Рәсімдердің (іс-әрекеттерінің) кезектілігі әрбір рәсімнің (іс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w:t>
      </w:r>
    </w:p>
    <w:bookmarkEnd w:id="144"/>
    <w:bookmarkStart w:name="z155" w:id="145"/>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қызмет берушінің интернет-ресурсында орналастырылады.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 қосымша</w:t>
            </w:r>
          </w:p>
        </w:tc>
      </w:tr>
    </w:tbl>
    <w:bookmarkStart w:name="z157" w:id="146"/>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146"/>
    <w:bookmarkStart w:name="z158"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8"/>
    <w:p>
      <w:pPr>
        <w:spacing w:after="0"/>
        <w:ind w:left="0"/>
        <w:jc w:val="left"/>
      </w:pPr>
      <w:r>
        <w:rPr>
          <w:rFonts w:ascii="Times New Roman"/>
          <w:b/>
          <w:i w:val="false"/>
          <w:color w:val="000000"/>
        </w:rPr>
        <w:t xml:space="preserve"> Шартты белгілер:</w:t>
      </w:r>
    </w:p>
    <w:bookmarkEnd w:id="148"/>
    <w:bookmarkStart w:name="z160"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5778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78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 қосымша</w:t>
            </w:r>
          </w:p>
        </w:tc>
      </w:tr>
    </w:tbl>
    <w:bookmarkStart w:name="z162" w:id="150"/>
    <w:p>
      <w:pPr>
        <w:spacing w:after="0"/>
        <w:ind w:left="0"/>
        <w:jc w:val="left"/>
      </w:pPr>
      <w:r>
        <w:rPr>
          <w:rFonts w:ascii="Times New Roman"/>
          <w:b/>
          <w:i w:val="false"/>
          <w:color w:val="000000"/>
        </w:rPr>
        <w:t xml:space="preserve"> "ІІ, ІІІ және ІV санаттағы объектілер үшін мемлекеттік экологиялық сараптама қорытындысын беру" мемлекеттік қызмет көрсетудің бизнес-үдерістерінің анықтамалығы</w:t>
      </w:r>
    </w:p>
    <w:bookmarkEnd w:id="150"/>
    <w:bookmarkStart w:name="z163"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6073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073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ҚФБ – құрылымдық-функциональды бірлік: "электрондық үкімет" веб-порталы, халыққа қызмет көрсету орталығы, қызмет беруші бөлімшелердің құрылымдық өзара әрекеттесуі;</w:t>
      </w:r>
    </w:p>
    <w:bookmarkEnd w:id="152"/>
    <w:bookmarkStart w:name="z16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