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0501" w14:textId="c630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Қарағанды облыстық мәслихатының ХХ сессиясының 2018 жылғы 12 желтоқсандағы № 356 шешіміне өзгерістер енгізу туралы</w:t>
      </w:r>
    </w:p>
    <w:p>
      <w:pPr>
        <w:spacing w:after="0"/>
        <w:ind w:left="0"/>
        <w:jc w:val="both"/>
      </w:pPr>
      <w:r>
        <w:rPr>
          <w:rFonts w:ascii="Times New Roman"/>
          <w:b w:val="false"/>
          <w:i w:val="false"/>
          <w:color w:val="000000"/>
          <w:sz w:val="28"/>
        </w:rPr>
        <w:t>Қарағанды облыстық мәслихатының 2019 жылғы 26 қыркүйектегі № 451 шешімі. Қарағанды облысының Әділет департаментінде 2019 жылғы 8 қазанда № 5496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Қарағанды облыстық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2018 жылғы 12 желтоқсандағы ХХ сессиясының №356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5089 болып тіркелген, 2018 жылғы 29 желтоқсандағы № 145 (22596) "Орталық Қазақстан", 2018 жылғы 29 желтоқсандағы № 145 (22404) "Индустриальная Караганда" газеттерінде, 2018 жылғы 29 желтоқсандағы электрондық түрде Қазақстан Республикасының нормативтік құқықтық актілердің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мазмұндалсын:</w:t>
      </w:r>
    </w:p>
    <w:bookmarkStart w:name="z7" w:id="2"/>
    <w:p>
      <w:pPr>
        <w:spacing w:after="0"/>
        <w:ind w:left="0"/>
        <w:jc w:val="both"/>
      </w:pPr>
      <w:r>
        <w:rPr>
          <w:rFonts w:ascii="Times New Roman"/>
          <w:b w:val="false"/>
          <w:i w:val="false"/>
          <w:color w:val="000000"/>
          <w:sz w:val="28"/>
        </w:rPr>
        <w:t xml:space="preserve">
      "1. 2019-2021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қосымшаларға</w:t>
      </w:r>
      <w:r>
        <w:rPr>
          <w:rFonts w:ascii="Times New Roman"/>
          <w:b w:val="false"/>
          <w:i w:val="false"/>
          <w:color w:val="000000"/>
          <w:sz w:val="28"/>
        </w:rPr>
        <w:t xml:space="preserve"> сәйкес, оның ішінде 2019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251932118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60983974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2452637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түскен түсімдер бойынша – 5777 мың теңге;</w:t>
      </w:r>
    </w:p>
    <w:bookmarkEnd w:id="6"/>
    <w:bookmarkStart w:name="z12" w:id="7"/>
    <w:p>
      <w:pPr>
        <w:spacing w:after="0"/>
        <w:ind w:left="0"/>
        <w:jc w:val="both"/>
      </w:pPr>
      <w:r>
        <w:rPr>
          <w:rFonts w:ascii="Times New Roman"/>
          <w:b w:val="false"/>
          <w:i w:val="false"/>
          <w:color w:val="000000"/>
          <w:sz w:val="28"/>
        </w:rPr>
        <w:t>
      трансферттер түсімдері бойынша – 188489730 мың теңге;</w:t>
      </w:r>
    </w:p>
    <w:bookmarkEnd w:id="7"/>
    <w:bookmarkStart w:name="z13" w:id="8"/>
    <w:p>
      <w:pPr>
        <w:spacing w:after="0"/>
        <w:ind w:left="0"/>
        <w:jc w:val="both"/>
      </w:pPr>
      <w:r>
        <w:rPr>
          <w:rFonts w:ascii="Times New Roman"/>
          <w:b w:val="false"/>
          <w:i w:val="false"/>
          <w:color w:val="000000"/>
          <w:sz w:val="28"/>
        </w:rPr>
        <w:t>
      2) шығындар – 255417562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11154570 мың теңге:</w:t>
      </w:r>
    </w:p>
    <w:bookmarkEnd w:id="9"/>
    <w:bookmarkStart w:name="z15" w:id="10"/>
    <w:p>
      <w:pPr>
        <w:spacing w:after="0"/>
        <w:ind w:left="0"/>
        <w:jc w:val="both"/>
      </w:pPr>
      <w:r>
        <w:rPr>
          <w:rFonts w:ascii="Times New Roman"/>
          <w:b w:val="false"/>
          <w:i w:val="false"/>
          <w:color w:val="000000"/>
          <w:sz w:val="28"/>
        </w:rPr>
        <w:t>
      бюджеттік кредиттер – 18278300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7123730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73500 мың теңге:</w:t>
      </w:r>
    </w:p>
    <w:bookmarkEnd w:id="12"/>
    <w:bookmarkStart w:name="z18" w:id="13"/>
    <w:p>
      <w:pPr>
        <w:spacing w:after="0"/>
        <w:ind w:left="0"/>
        <w:jc w:val="both"/>
      </w:pPr>
      <w:r>
        <w:rPr>
          <w:rFonts w:ascii="Times New Roman"/>
          <w:b w:val="false"/>
          <w:i w:val="false"/>
          <w:color w:val="000000"/>
          <w:sz w:val="28"/>
        </w:rPr>
        <w:t>
      қаржы активтерін сатып – 73500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алу 14713514 мың теңге; </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14713514 мың теңге: </w:t>
      </w:r>
    </w:p>
    <w:bookmarkEnd w:id="16"/>
    <w:bookmarkStart w:name="z22" w:id="17"/>
    <w:p>
      <w:pPr>
        <w:spacing w:after="0"/>
        <w:ind w:left="0"/>
        <w:jc w:val="both"/>
      </w:pPr>
      <w:r>
        <w:rPr>
          <w:rFonts w:ascii="Times New Roman"/>
          <w:b w:val="false"/>
          <w:i w:val="false"/>
          <w:color w:val="000000"/>
          <w:sz w:val="28"/>
        </w:rPr>
        <w:t>
      қарыздар түсімдері –17884300 мың теңге;</w:t>
      </w:r>
    </w:p>
    <w:bookmarkEnd w:id="17"/>
    <w:bookmarkStart w:name="z23" w:id="18"/>
    <w:p>
      <w:pPr>
        <w:spacing w:after="0"/>
        <w:ind w:left="0"/>
        <w:jc w:val="both"/>
      </w:pPr>
      <w:r>
        <w:rPr>
          <w:rFonts w:ascii="Times New Roman"/>
          <w:b w:val="false"/>
          <w:i w:val="false"/>
          <w:color w:val="000000"/>
          <w:sz w:val="28"/>
        </w:rPr>
        <w:t>
      қарыздарды өтеу – 7198164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4027378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мазмұндалсын:</w:t>
      </w:r>
    </w:p>
    <w:bookmarkStart w:name="z26" w:id="20"/>
    <w:p>
      <w:pPr>
        <w:spacing w:after="0"/>
        <w:ind w:left="0"/>
        <w:jc w:val="both"/>
      </w:pPr>
      <w:r>
        <w:rPr>
          <w:rFonts w:ascii="Times New Roman"/>
          <w:b w:val="false"/>
          <w:i w:val="false"/>
          <w:color w:val="000000"/>
          <w:sz w:val="28"/>
        </w:rPr>
        <w:t>
      "8. 2019 жылға арналған Қарағанды облысы әкімдігінің резерві 4512 мың теңге сомада бекітілсін.";</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мазмұндалсын.</w:t>
      </w:r>
    </w:p>
    <w:bookmarkEnd w:id="21"/>
    <w:bookmarkStart w:name="z28" w:id="22"/>
    <w:p>
      <w:pPr>
        <w:spacing w:after="0"/>
        <w:ind w:left="0"/>
        <w:jc w:val="both"/>
      </w:pPr>
      <w:r>
        <w:rPr>
          <w:rFonts w:ascii="Times New Roman"/>
          <w:b w:val="false"/>
          <w:i w:val="false"/>
          <w:color w:val="000000"/>
          <w:sz w:val="28"/>
        </w:rPr>
        <w:t>
      2. Осы шешім 2019 жылдың 1 қаңтарынан бастап қолданысқа енеді.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Алтынбеков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Өтешов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__ қыркүйектегі</w:t>
            </w:r>
            <w:r>
              <w:br/>
            </w:r>
            <w:r>
              <w:rPr>
                <w:rFonts w:ascii="Times New Roman"/>
                <w:b w:val="false"/>
                <w:i w:val="false"/>
                <w:color w:val="000000"/>
                <w:sz w:val="20"/>
              </w:rPr>
              <w:t>___ сессиясының №___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ХХ сессиясының №356 шешіміне</w:t>
            </w:r>
            <w:r>
              <w:br/>
            </w:r>
            <w:r>
              <w:rPr>
                <w:rFonts w:ascii="Times New Roman"/>
                <w:b w:val="false"/>
                <w:i w:val="false"/>
                <w:color w:val="000000"/>
                <w:sz w:val="20"/>
              </w:rPr>
              <w:t>1 қосымша</w:t>
            </w:r>
          </w:p>
        </w:tc>
      </w:tr>
    </w:tbl>
    <w:bookmarkStart w:name="z33" w:id="23"/>
    <w:p>
      <w:pPr>
        <w:spacing w:after="0"/>
        <w:ind w:left="0"/>
        <w:jc w:val="left"/>
      </w:pPr>
      <w:r>
        <w:rPr>
          <w:rFonts w:ascii="Times New Roman"/>
          <w:b/>
          <w:i w:val="false"/>
          <w:color w:val="000000"/>
        </w:rPr>
        <w:t xml:space="preserve"> 2019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929"/>
        <w:gridCol w:w="598"/>
        <w:gridCol w:w="6922"/>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251932118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60983974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23570257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23570257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20415824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20415824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16997893</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16771185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226708</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2452637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432317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280822</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100647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10451</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847606</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1172714</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188489730</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6742905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6742905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181746825</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181746825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1"/>
        <w:gridCol w:w="891"/>
        <w:gridCol w:w="6907"/>
        <w:gridCol w:w="25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255 417 562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2 774 457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2 067 041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1 394 791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168 731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176 354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651 561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15 623 768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15 623 768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15 513 015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2 539 843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41 318 794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21 168 899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13 763 204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2 263 543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2 493 142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8 299 602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4 712 051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3 988 190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723 861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2 693 644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2 693 411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468 012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299 508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168 504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12 064 173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6 306 952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242 778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787 624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4 572 806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9 669 811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2 356 542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1 992 518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1 364 499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2 258 759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4 959 050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4 470 403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17 626 312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11 370 742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9 087 827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797 163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2 468 195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678 143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4 895 381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2 282 915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1 009 487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5 236 903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5 088 306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1 288 645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120 484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25 160 282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10 343 940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10 343 940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2 711 235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2 906 855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бұзылу аймақтарынан тұрғындарды көшіру үшін тұрғын үйлер мен жатақханалар құрылысына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2 769 203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14 816 342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4 397 332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720 273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2 068 546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14 784 492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4 010 101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3 992 405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438 323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925 201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2 628 881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6 784 058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6 784 058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6 459 024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34 230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2 653 456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722 333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55 811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941 461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643 181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ақпараттандыру, мемлекеттік қызметтер көрсету және архивтер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833 975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16 428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660 763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Жергiлiктi деңгейде мәдениет және архив ісін басқару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386 896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809 549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288 343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388 640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132 566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17 542 712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16 553 769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16 293 116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130 164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487 891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989 177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375 086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5 089 799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4 829 492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151 417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163 931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3 085 127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444 198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74 857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511 994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503 494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80 092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4 118 438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3 797 965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3 732 041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149 936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3 515 514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320 473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өнеркәсіп және индустриалдық-инновациялық даму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185 950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20 773 112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13 247 080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13 247 080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1 264 037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1 661 206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1 373 571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7 398 041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7 327 149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89 253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2 007 870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34 110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5 195 916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19 913 313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2 933 862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2 042 038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1 449 268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164 182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891 824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16 979 451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14 178 470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13 632 786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501 172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36 199</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1 735 690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189 663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61 948 470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61 948 470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61 948 470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52 880 083</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109 280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5 560 886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3 398 077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11 154 570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18 278 300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10 167 946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10 167 946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6 849 838</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6 058 251</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911"/>
        <w:gridCol w:w="1231"/>
        <w:gridCol w:w="2259"/>
        <w:gridCol w:w="53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7123730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7123730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7123730</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7066116</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1439"/>
        <w:gridCol w:w="1955"/>
        <w:gridCol w:w="1439"/>
        <w:gridCol w:w="3044"/>
        <w:gridCol w:w="29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өнеркәсіп және индустриалдық-инновациялық даму басқармасы</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7"/>
        <w:gridCol w:w="6963"/>
      </w:tblGrid>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-14713514</w:t>
            </w:r>
          </w:p>
        </w:tc>
      </w:tr>
      <w:tr>
        <w:trPr>
          <w:trHeight w:val="30" w:hRule="atLeast"/>
        </w:trPr>
        <w:tc>
          <w:tcPr>
            <w:tcW w:w="5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14713514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2019 жылғы ___ қыркүйектегі</w:t>
            </w:r>
            <w:r>
              <w:br/>
            </w:r>
            <w:r>
              <w:rPr>
                <w:rFonts w:ascii="Times New Roman"/>
                <w:b w:val="false"/>
                <w:i w:val="false"/>
                <w:color w:val="000000"/>
                <w:sz w:val="20"/>
              </w:rPr>
              <w:t>___ сессиясының №___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2018 жылғы 12 желтоқсандағы</w:t>
            </w:r>
            <w:r>
              <w:br/>
            </w:r>
            <w:r>
              <w:rPr>
                <w:rFonts w:ascii="Times New Roman"/>
                <w:b w:val="false"/>
                <w:i w:val="false"/>
                <w:color w:val="000000"/>
                <w:sz w:val="20"/>
              </w:rPr>
              <w:t>ХХ сессиясының №356 шешіміне</w:t>
            </w:r>
            <w:r>
              <w:br/>
            </w:r>
            <w:r>
              <w:rPr>
                <w:rFonts w:ascii="Times New Roman"/>
                <w:b w:val="false"/>
                <w:i w:val="false"/>
                <w:color w:val="000000"/>
                <w:sz w:val="20"/>
              </w:rPr>
              <w:t>5 қосымша</w:t>
            </w:r>
          </w:p>
        </w:tc>
      </w:tr>
    </w:tbl>
    <w:bookmarkStart w:name="z36" w:id="24"/>
    <w:p>
      <w:pPr>
        <w:spacing w:after="0"/>
        <w:ind w:left="0"/>
        <w:jc w:val="left"/>
      </w:pPr>
      <w:r>
        <w:rPr>
          <w:rFonts w:ascii="Times New Roman"/>
          <w:b/>
          <w:i w:val="false"/>
          <w:color w:val="000000"/>
        </w:rPr>
        <w:t xml:space="preserve"> 2019 жылға арналған аудандар (облыстық маңызы бар қалалар) бюджеттеріне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1"/>
        <w:gridCol w:w="3469"/>
      </w:tblGrid>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94 141 831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53 059 136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29 729 162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11 353 533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53 059 136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беру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13 548 611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 жан басына шаққандағы қаржыландыруды сынақтан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514 382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балалар ұйымдарында мемлекеттік білім тапсырысын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Цифрлік білім беру инфрақұрылымын құруға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403 554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4 031 345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және жалпы орта білім беру ұйымдарының мұғалімдері мен педагог-психологтарының еңбегіне ақы төлеуді ұлғайтуға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8 299 602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9 583 655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дамытудың 2017 – 2021 жылдарға арналған "Еңбек" мемлекеттік бағдарламасы шеңберінде еңбек нарығында сұранысқа ие кәсіптер бойынша жұмысшы кадрларды қысқа мерзімді кәсіптік оқытуға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1 282 628</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қамтуды және жаппай кәсіпкерлікті дамытудың 2017-2021 жылдарға арналған "Еңбек" мемлекеттік бағдарламасы шеңберінде халықты жұмыспен қамтудың жеке агенттіктеріне көрсетілетін қызметтер аутсорсингіне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4 895 381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120 594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632 542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2 238 576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398 737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217 110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ұйымдарының ағымдағы шығындарына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65 095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152 015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мұрағат және құжаттама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338 991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мекемелердің ағымдағы шығыстары және жөндеу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136 035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202 956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2 335 416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шаруашылыққа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2 064 041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тұрғын-үйлердегі энергетикалық аудитті жүргізуге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266 870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6 569 242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 көшелерін күрделі, орташа және ағымдағы жөндеуден өткізуге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5 195 916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қаржыландыруға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861 026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"Ауыл-Ел бесігі" жобасы шеңберінде ауылдық елді мекендердегі әлеуметтік және инженерлік инфрақұрылым бойынша іс-шараларды іске асыруға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512 300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аурулармен, ауратын ауыл шаруашылығы жануарларының санитарлық союын жүргізуге мал иелеріне құнын өтеуге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114 873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17 532 035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13 632 786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501 172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3 398 077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2 819 203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қамтылған көп балалы отбасыларға коммуналдық тұрғын үй қорының тұрғын үйін сатып алуға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2 769 203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жоспарларын әзірлеуге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29 729 162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13 783 662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4 722 526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691 763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2 906 855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2 711 235</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Бұзылу аумағынан тұрғындарды көшіру үшін тұрғын-үй және жатақхана құрылысына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1 956 647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194 636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автомобильдер жолдары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689 199</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15 256 301</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4 397 332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елді мекендерді сумен жабдықтау және су бұру жүйелерін дамытуға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4 553 712</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288 343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1 256 270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891 824</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1 468 820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11 353 533</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791 587</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5 000 326</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Түріндегі әлеуметтік қолдау ретінде тұрғын үй сертификаттарын беру үшін кредиттеу</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394 000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r>
        <w:trPr>
          <w:trHeight w:val="30" w:hRule="atLeast"/>
        </w:trPr>
        <w:tc>
          <w:tcPr>
            <w:tcW w:w="8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жобалауға және салуға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5 167 620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