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b74a" w14:textId="7eeb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(құрылыстарды бұзу) жөніндегі жұмыстар кешенін жүргізуге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31 қазандағы № 61/04 қаулысы. Қарағанды облысының Әділет департаментінде 2019 жылғы 5 қарашада № 5518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Қазақстан Республикасы Индустрия және инфрақұрылымдық даму министрінің 2019 жылғы 28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№18969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"Объектілерді кейіннен кәдеге жарату (құрылыстарды бұзу) жөніндегі жұмыстар кешенін жүргізуге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облысының құрылыс, сәулет және қала құрылысы басқармасы" мемлекеттік мекемесі заңнамамен белгіленген тәртіпте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3"/>
    <w:bookmarkStart w:name="z8" w:id="4"/>
    <w:p>
      <w:pPr>
        <w:spacing w:after="0"/>
        <w:ind w:left="0"/>
        <w:jc w:val="both"/>
      </w:pPr>
      <w:r>
        <w:rPr>
          <w:rFonts w:ascii="Times New Roman"/>
          <w:b w:val="false"/>
          <w:i w:val="false"/>
          <w:color w:val="000000"/>
          <w:sz w:val="28"/>
        </w:rPr>
        <w:t>
      4. "Объектілерді кейіннен кәдеге жарату (құрылыстарды бұзу) жөніндегі жұмыстар кешенін жүргізуге рұқсат беру" мемлекеттік көрсетілетін қызмет регламентін бекіту туралы"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 _________</w:t>
            </w:r>
            <w:r>
              <w:br/>
            </w:r>
            <w:r>
              <w:rPr>
                <w:rFonts w:ascii="Times New Roman"/>
                <w:b w:val="false"/>
                <w:i w:val="false"/>
                <w:color w:val="000000"/>
                <w:sz w:val="20"/>
              </w:rPr>
              <w:t>№ ______ қаулысына қосымша</w:t>
            </w:r>
          </w:p>
        </w:tc>
      </w:tr>
    </w:tbl>
    <w:bookmarkStart w:name="z11" w:id="5"/>
    <w:p>
      <w:pPr>
        <w:spacing w:after="0"/>
        <w:ind w:left="0"/>
        <w:jc w:val="left"/>
      </w:pPr>
      <w:r>
        <w:rPr>
          <w:rFonts w:ascii="Times New Roman"/>
          <w:b/>
          <w:i w:val="false"/>
          <w:color w:val="000000"/>
        </w:rPr>
        <w:t xml:space="preserve"> "Объектілерді кейіннен кәдеге жарату (құрылыстарды бұзу) жөніндегі жұмыстар кешенін жүргізуге рұқсат беру"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"Объектілерді кейіннен кәдеге жарату (құрылыстарды бұзу) жөніндегі жұмыстар кешенін жүргізуге рұқсат беру" мемлекеттік көрсетілетін қызметті (бұдан әрі – мемлекеттік көрсетілетін қызмет) Қарағанды облысының облыстық, аудандарының және облыстық маңызы бар қалаларының жергілікті атқарушы органдары (бұдан әрі – көрсетілетін қызметті беруші) көрсетеді.</w:t>
      </w:r>
    </w:p>
    <w:bookmarkEnd w:id="7"/>
    <w:bookmarkStart w:name="z14" w:id="8"/>
    <w:p>
      <w:pPr>
        <w:spacing w:after="0"/>
        <w:ind w:left="0"/>
        <w:jc w:val="both"/>
      </w:pPr>
      <w:r>
        <w:rPr>
          <w:rFonts w:ascii="Times New Roman"/>
          <w:b w:val="false"/>
          <w:i w:val="false"/>
          <w:color w:val="000000"/>
          <w:sz w:val="28"/>
        </w:rPr>
        <w:t>
      2. Өтінішті қабылдау және мемлекеттік көрсетілетін қызметтің нәтижесін беру:</w:t>
      </w:r>
    </w:p>
    <w:bookmarkEnd w:id="8"/>
    <w:bookmarkStart w:name="z15"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6" w:id="1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3. Мемлекеттік қызметті көрсету нысаны: электронды немесе қағаз түрінде.</w:t>
      </w:r>
    </w:p>
    <w:bookmarkEnd w:id="11"/>
    <w:bookmarkStart w:name="z18" w:id="12"/>
    <w:p>
      <w:pPr>
        <w:spacing w:after="0"/>
        <w:ind w:left="0"/>
        <w:jc w:val="both"/>
      </w:pPr>
      <w:r>
        <w:rPr>
          <w:rFonts w:ascii="Times New Roman"/>
          <w:b w:val="false"/>
          <w:i w:val="false"/>
          <w:color w:val="000000"/>
          <w:sz w:val="28"/>
        </w:rPr>
        <w:t xml:space="preserve">
      4. Мемлекеттік қызметті көрсету нәтижесі – объектілерді кейіннен кәдеге жарату (құрылыстарды бұзу) жөніндегі жұмыстар кешенін жүргізуге рұқсат беру немесе Қазақстан Республикасы Индустрия және инфрақұрылымдық даму министрінің 2019 жылғы 28 маусымдағы № 452 бұйрығымен (Нормативтік құқықтық актілерді мемлекеттік тіркеу тізілімінде № 18969 болып тіркелген) бекітілген "Объектілерді кейіннен кәдеге жарату (құрылыстарды бұзу) жөніндегі жұмыстар кешенін жүргізуге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2"/>
    <w:bookmarkStart w:name="z19" w:id="13"/>
    <w:p>
      <w:pPr>
        <w:spacing w:after="0"/>
        <w:ind w:left="0"/>
        <w:jc w:val="both"/>
      </w:pPr>
      <w:r>
        <w:rPr>
          <w:rFonts w:ascii="Times New Roman"/>
          <w:b w:val="false"/>
          <w:i w:val="false"/>
          <w:color w:val="000000"/>
          <w:sz w:val="28"/>
        </w:rPr>
        <w:t>
      5. Мемлекеттік қызметті көрсету нәтижесін беру нысаны: электронды немесе қағаз түрінде.</w:t>
      </w:r>
    </w:p>
    <w:bookmarkEnd w:id="13"/>
    <w:bookmarkStart w:name="z20" w:id="1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21" w:id="15"/>
    <w:p>
      <w:pPr>
        <w:spacing w:after="0"/>
        <w:ind w:left="0"/>
        <w:jc w:val="both"/>
      </w:pPr>
      <w:r>
        <w:rPr>
          <w:rFonts w:ascii="Times New Roman"/>
          <w:b w:val="false"/>
          <w:i w:val="false"/>
          <w:color w:val="000000"/>
          <w:sz w:val="28"/>
        </w:rPr>
        <w:t xml:space="preserve">
      6. Мемлекеттік көрсетілетін қызметті алушының (не уәкілетті өкілі: өкілеттігін растайтын құжат бойынша заңды тұлғаның немесе нотариалды куәландырылған сенімхат бойынша жеке тұлғаның)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қоса берілген,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(бұдан әрі - өтініш) ұсынуы мемлекеттік қызмет көрсету бойынша рәсімді (іс-қимылды) бастауға негіз болып табылады.</w:t>
      </w:r>
    </w:p>
    <w:bookmarkEnd w:id="15"/>
    <w:bookmarkStart w:name="z22" w:id="16"/>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6"/>
    <w:bookmarkStart w:name="z23" w:id="1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ал кеңсе қызметкері көрсетілетін қызметті алушы барлық қажетті құжаттарды тапсырған кезде (қолма-қол немесе пошта байланысы арқылы) өтінішті тіркейді, құжаттар топтамасын қабылдау күні мен уақытын көрсете отырып өтініштің көшірмесін көрсетілетін қызметті алушыға береді және бұрыштама қоюға жолдайды – 15 (он бес) минут;</w:t>
      </w:r>
    </w:p>
    <w:bookmarkEnd w:id="17"/>
    <w:bookmarkStart w:name="z24" w:id="18"/>
    <w:p>
      <w:pPr>
        <w:spacing w:after="0"/>
        <w:ind w:left="0"/>
        <w:jc w:val="both"/>
      </w:pPr>
      <w:r>
        <w:rPr>
          <w:rFonts w:ascii="Times New Roman"/>
          <w:b w:val="false"/>
          <w:i w:val="false"/>
          <w:color w:val="000000"/>
          <w:sz w:val="28"/>
        </w:rPr>
        <w:t>
      2) көрсетілетін қызметті берушінің басшысы құжаттарды қарастырып, облыстың, ауданның және облыстық маңызы бар қаланың жергілікті атқарушы органының құрылымдық бөлімшесіне (бұдан әрі-құрылымдық бөлімше) құзыреттері шегінде орындау үшін жолдайды – 1 (бір) сағат;</w:t>
      </w:r>
    </w:p>
    <w:bookmarkEnd w:id="18"/>
    <w:bookmarkStart w:name="z25" w:id="19"/>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19"/>
    <w:bookmarkStart w:name="z26" w:id="20"/>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тексереді және:</w:t>
      </w:r>
    </w:p>
    <w:bookmarkEnd w:id="20"/>
    <w:bookmarkStart w:name="z27" w:id="21"/>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жағдайда өтінішті одан әрі қараудан дәлелді түрде бас тарту туралы жауап дайындайды - 1 (бір) жұмыс күні;</w:t>
      </w:r>
    </w:p>
    <w:bookmarkEnd w:id="21"/>
    <w:bookmarkStart w:name="z28" w:id="22"/>
    <w:p>
      <w:pPr>
        <w:spacing w:after="0"/>
        <w:ind w:left="0"/>
        <w:jc w:val="both"/>
      </w:pPr>
      <w:r>
        <w:rPr>
          <w:rFonts w:ascii="Times New Roman"/>
          <w:b w:val="false"/>
          <w:i w:val="false"/>
          <w:color w:val="000000"/>
          <w:sz w:val="28"/>
        </w:rPr>
        <w:t xml:space="preserve">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құжаттардың толық топтамасын ұсынған жағдайда көрсетілетін мемлекеттік қызмет нәтижесін (объектілерді кейіннен кәдеге жарату (құрылыстарды бұзу) жөніндегі жұмыстар кешенін жүргізуге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 - 8 (сегіз) жұмыс күні;</w:t>
      </w:r>
    </w:p>
    <w:bookmarkEnd w:id="22"/>
    <w:bookmarkStart w:name="z29" w:id="23"/>
    <w:p>
      <w:pPr>
        <w:spacing w:after="0"/>
        <w:ind w:left="0"/>
        <w:jc w:val="both"/>
      </w:pPr>
      <w:r>
        <w:rPr>
          <w:rFonts w:ascii="Times New Roman"/>
          <w:b w:val="false"/>
          <w:i w:val="false"/>
          <w:color w:val="000000"/>
          <w:sz w:val="28"/>
        </w:rPr>
        <w:t xml:space="preserve">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құжаттардың толық топтамасын ұсынған жағдайда көрсетілетін мемлекеттік қызмет нәтижесін (объектілерді кейіннен кәдеге жарату (құрылыстарды бұзу) жөніндегі жұмыстар кешенін жүргізуге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 – 13(он үш) жұмыс күні;</w:t>
      </w:r>
    </w:p>
    <w:bookmarkEnd w:id="23"/>
    <w:bookmarkStart w:name="z30" w:id="24"/>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24"/>
    <w:bookmarkStart w:name="z31" w:id="25"/>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25"/>
    <w:bookmarkStart w:name="z32" w:id="26"/>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көрсетілетін қызметті алушыға береді – 15 (он бес) минут;</w:t>
      </w:r>
    </w:p>
    <w:bookmarkEnd w:id="26"/>
    <w:bookmarkStart w:name="z33" w:id="27"/>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27"/>
    <w:bookmarkStart w:name="z34" w:id="28"/>
    <w:p>
      <w:pPr>
        <w:spacing w:after="0"/>
        <w:ind w:left="0"/>
        <w:jc w:val="both"/>
      </w:pPr>
      <w:r>
        <w:rPr>
          <w:rFonts w:ascii="Times New Roman"/>
          <w:b w:val="false"/>
          <w:i w:val="false"/>
          <w:color w:val="000000"/>
          <w:sz w:val="28"/>
        </w:rPr>
        <w:t>
      1) тіркелген құжаттар;</w:t>
      </w:r>
    </w:p>
    <w:bookmarkEnd w:id="28"/>
    <w:bookmarkStart w:name="z35" w:id="29"/>
    <w:p>
      <w:pPr>
        <w:spacing w:after="0"/>
        <w:ind w:left="0"/>
        <w:jc w:val="both"/>
      </w:pPr>
      <w:r>
        <w:rPr>
          <w:rFonts w:ascii="Times New Roman"/>
          <w:b w:val="false"/>
          <w:i w:val="false"/>
          <w:color w:val="000000"/>
          <w:sz w:val="28"/>
        </w:rPr>
        <w:t>
      2) басшының бұрыштамасы;</w:t>
      </w:r>
    </w:p>
    <w:bookmarkEnd w:id="29"/>
    <w:bookmarkStart w:name="z36" w:id="30"/>
    <w:p>
      <w:pPr>
        <w:spacing w:after="0"/>
        <w:ind w:left="0"/>
        <w:jc w:val="both"/>
      </w:pPr>
      <w:r>
        <w:rPr>
          <w:rFonts w:ascii="Times New Roman"/>
          <w:b w:val="false"/>
          <w:i w:val="false"/>
          <w:color w:val="000000"/>
          <w:sz w:val="28"/>
        </w:rPr>
        <w:t>
      3) мемлекеттік көрсетілетін қызметтің дайындалған нәтижесі;</w:t>
      </w:r>
    </w:p>
    <w:bookmarkEnd w:id="30"/>
    <w:bookmarkStart w:name="z37" w:id="31"/>
    <w:p>
      <w:pPr>
        <w:spacing w:after="0"/>
        <w:ind w:left="0"/>
        <w:jc w:val="both"/>
      </w:pPr>
      <w:r>
        <w:rPr>
          <w:rFonts w:ascii="Times New Roman"/>
          <w:b w:val="false"/>
          <w:i w:val="false"/>
          <w:color w:val="000000"/>
          <w:sz w:val="28"/>
        </w:rPr>
        <w:t>
      4) мемлекеттік көрсетілетін қызметтің келісілген нәтижесі;</w:t>
      </w:r>
    </w:p>
    <w:bookmarkEnd w:id="31"/>
    <w:bookmarkStart w:name="z38" w:id="32"/>
    <w:p>
      <w:pPr>
        <w:spacing w:after="0"/>
        <w:ind w:left="0"/>
        <w:jc w:val="both"/>
      </w:pPr>
      <w:r>
        <w:rPr>
          <w:rFonts w:ascii="Times New Roman"/>
          <w:b w:val="false"/>
          <w:i w:val="false"/>
          <w:color w:val="000000"/>
          <w:sz w:val="28"/>
        </w:rPr>
        <w:t>
      5) мемлекеттік көрсетілетін қызметтің қол қойылған нәтижесі;</w:t>
      </w:r>
    </w:p>
    <w:bookmarkEnd w:id="32"/>
    <w:bookmarkStart w:name="z39" w:id="33"/>
    <w:p>
      <w:pPr>
        <w:spacing w:after="0"/>
        <w:ind w:left="0"/>
        <w:jc w:val="both"/>
      </w:pPr>
      <w:r>
        <w:rPr>
          <w:rFonts w:ascii="Times New Roman"/>
          <w:b w:val="false"/>
          <w:i w:val="false"/>
          <w:color w:val="000000"/>
          <w:sz w:val="28"/>
        </w:rPr>
        <w:t>
      6) мемлекеттік көрсетілетін қызметтің дайын нәтижесін беру.</w:t>
      </w:r>
    </w:p>
    <w:bookmarkEnd w:id="33"/>
    <w:bookmarkStart w:name="z40" w:id="3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1" w:id="35"/>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35"/>
    <w:bookmarkStart w:name="z42" w:id="3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6"/>
    <w:bookmarkStart w:name="z43"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4" w:id="38"/>
    <w:p>
      <w:pPr>
        <w:spacing w:after="0"/>
        <w:ind w:left="0"/>
        <w:jc w:val="both"/>
      </w:pPr>
      <w:r>
        <w:rPr>
          <w:rFonts w:ascii="Times New Roman"/>
          <w:b w:val="false"/>
          <w:i w:val="false"/>
          <w:color w:val="000000"/>
          <w:sz w:val="28"/>
        </w:rPr>
        <w:t>
      3) құрылымдық бөлімше басшысы;</w:t>
      </w:r>
    </w:p>
    <w:bookmarkEnd w:id="38"/>
    <w:bookmarkStart w:name="z45" w:id="39"/>
    <w:p>
      <w:pPr>
        <w:spacing w:after="0"/>
        <w:ind w:left="0"/>
        <w:jc w:val="both"/>
      </w:pPr>
      <w:r>
        <w:rPr>
          <w:rFonts w:ascii="Times New Roman"/>
          <w:b w:val="false"/>
          <w:i w:val="false"/>
          <w:color w:val="000000"/>
          <w:sz w:val="28"/>
        </w:rPr>
        <w:t>
      4) құрылымдық бөлімшенің жауапты орындаушысы.</w:t>
      </w:r>
    </w:p>
    <w:bookmarkEnd w:id="39"/>
    <w:bookmarkStart w:name="z46" w:id="40"/>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40"/>
    <w:bookmarkStart w:name="z47" w:id="41"/>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–15 (он бес) минут;</w:t>
      </w:r>
    </w:p>
    <w:bookmarkEnd w:id="41"/>
    <w:bookmarkStart w:name="z48" w:id="42"/>
    <w:p>
      <w:pPr>
        <w:spacing w:after="0"/>
        <w:ind w:left="0"/>
        <w:jc w:val="both"/>
      </w:pPr>
      <w:r>
        <w:rPr>
          <w:rFonts w:ascii="Times New Roman"/>
          <w:b w:val="false"/>
          <w:i w:val="false"/>
          <w:color w:val="000000"/>
          <w:sz w:val="28"/>
        </w:rPr>
        <w:t>
      2) көрсетілетін қызметті берушінің басшысы құжаттарды қарастырып, құрылымдық бөлімшеге құзыреттері шегінде орындау үшін жолдайды – 1 (бір) сағат;</w:t>
      </w:r>
    </w:p>
    <w:bookmarkEnd w:id="42"/>
    <w:bookmarkStart w:name="z49" w:id="43"/>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43"/>
    <w:bookmarkStart w:name="z50" w:id="44"/>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(объектілерді кейіннен кәдеге жарату (құрылыстарды бұзу) жөніндегі жұмыстар кешенін жүргізуге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w:t>
      </w:r>
    </w:p>
    <w:bookmarkEnd w:id="44"/>
    <w:bookmarkStart w:name="z51" w:id="45"/>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- 8 (сегіз) жұмыс күні;</w:t>
      </w:r>
    </w:p>
    <w:bookmarkEnd w:id="45"/>
    <w:bookmarkStart w:name="z52" w:id="46"/>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 - 13 (он үш) жұмыс күні;</w:t>
      </w:r>
    </w:p>
    <w:bookmarkEnd w:id="46"/>
    <w:bookmarkStart w:name="z53" w:id="47"/>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47"/>
    <w:bookmarkStart w:name="z54" w:id="48"/>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48"/>
    <w:bookmarkStart w:name="z55" w:id="49"/>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көрсетілетін қызметті алушыға береді – 15 (он бес) минут.</w:t>
      </w:r>
    </w:p>
    <w:bookmarkEnd w:id="49"/>
    <w:bookmarkStart w:name="z56" w:id="50"/>
    <w:p>
      <w:pPr>
        <w:spacing w:after="0"/>
        <w:ind w:left="0"/>
        <w:jc w:val="both"/>
      </w:pPr>
      <w:r>
        <w:rPr>
          <w:rFonts w:ascii="Times New Roman"/>
          <w:b w:val="false"/>
          <w:i w:val="false"/>
          <w:color w:val="000000"/>
          <w:sz w:val="28"/>
        </w:rPr>
        <w:t xml:space="preserve">
      11.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0"/>
    <w:bookmarkStart w:name="z57" w:id="51"/>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58" w:id="52"/>
    <w:p>
      <w:pPr>
        <w:spacing w:after="0"/>
        <w:ind w:left="0"/>
        <w:jc w:val="both"/>
      </w:pPr>
      <w:r>
        <w:rPr>
          <w:rFonts w:ascii="Times New Roman"/>
          <w:b w:val="false"/>
          <w:i w:val="false"/>
          <w:color w:val="000000"/>
          <w:sz w:val="28"/>
        </w:rPr>
        <w:t>
      12.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2"/>
    <w:bookmarkStart w:name="z59" w:id="5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53"/>
    <w:bookmarkStart w:name="z60" w:id="54"/>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паролін (авторизациялау процесі) енгізуі;</w:t>
      </w:r>
    </w:p>
    <w:bookmarkEnd w:id="54"/>
    <w:bookmarkStart w:name="z61" w:id="55"/>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дұрыстығының порталда тексерілуі;</w:t>
      </w:r>
    </w:p>
    <w:bookmarkEnd w:id="55"/>
    <w:bookmarkStart w:name="z62" w:id="56"/>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56"/>
    <w:bookmarkStart w:name="z63" w:id="5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w:t>
      </w:r>
    </w:p>
    <w:bookmarkEnd w:id="57"/>
    <w:bookmarkStart w:name="z64" w:id="58"/>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сәйкестігінің (сұраныста көрсетілген ЖСН және (немесе) БСН және ЭСҚ тіркеу куәлігінде көрсетілген ЖСН және (немесе) БСН аралығын) тексерілуі;</w:t>
      </w:r>
    </w:p>
    <w:bookmarkEnd w:id="58"/>
    <w:bookmarkStart w:name="z65" w:id="59"/>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59"/>
    <w:bookmarkStart w:name="z66" w:id="60"/>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60"/>
    <w:bookmarkStart w:name="z67" w:id="61"/>
    <w:p>
      <w:pPr>
        <w:spacing w:after="0"/>
        <w:ind w:left="0"/>
        <w:jc w:val="both"/>
      </w:pPr>
      <w:r>
        <w:rPr>
          <w:rFonts w:ascii="Times New Roman"/>
          <w:b w:val="false"/>
          <w:i w:val="false"/>
          <w:color w:val="000000"/>
          <w:sz w:val="28"/>
        </w:rPr>
        <w:t>
      9) 3-шарт – көрсетілетін қызметті берушінің мемлекеттік көрсетілетін қызметті көрсетуге негіз болатын көрсетілетін қызметті алушы тіркеген құжаттар топтамасын тексеруі;</w:t>
      </w:r>
    </w:p>
    <w:bookmarkEnd w:id="61"/>
    <w:bookmarkStart w:name="z68" w:id="62"/>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62"/>
    <w:bookmarkStart w:name="z69" w:id="63"/>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 алуы.</w:t>
      </w:r>
    </w:p>
    <w:bookmarkEnd w:id="63"/>
    <w:bookmarkStart w:name="z70" w:id="64"/>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64"/>
    <w:bookmarkStart w:name="z71" w:id="65"/>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65"/>
    <w:bookmarkStart w:name="z72" w:id="66"/>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4" w:id="67"/>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5946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left"/>
      </w:pPr>
      <w:r>
        <w:rPr>
          <w:rFonts w:ascii="Times New Roman"/>
          <w:b/>
          <w:i w:val="false"/>
          <w:color w:val="000000"/>
        </w:rPr>
        <w:t xml:space="preserve"> Шартты белгілер:</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59436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436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9" w:id="7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3"/>
    <w:p>
      <w:pPr>
        <w:spacing w:after="0"/>
        <w:ind w:left="0"/>
        <w:jc w:val="left"/>
      </w:pPr>
      <w:r>
        <w:rPr>
          <w:rFonts w:ascii="Times New Roman"/>
          <w:b/>
          <w:i w:val="false"/>
          <w:color w:val="000000"/>
        </w:rPr>
        <w:t xml:space="preserve"> Шартты белгілер:</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5532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532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