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572ea" w14:textId="96572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2018 жылғы 3 мамырдағы № 20/02 "Білім беру, отбасы және балалар саласында көрсетілетін мемлекеттік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2019 жылғы 25 қарашадағы № 67/03 қаулысы. Қарағанды облысының Әділет департаментінде 2019 жылғы 28 қарашада № 5538 болып тіркелді. Күші жойылды - Қарағанды облысының әкімдігінің 2020 жылғы 26 наурыздағы № 18/01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26.03.2020 № 18/01 (алғашқы ресми жарияланған күннен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Қазақстан Республикасы Білім және ғылым министрінің 2019 жылғы 7 қазандағы № 435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(Нормативтік құқықтық актілерді мемлекеттік тіркеу тізілімінде № 19456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әкімдігінің 2018 жылғы 3 мамырдағы №20/02 "Білім беру, отбасы және балалар саласында көрсетілетін мемлекеттік қызметтер регламенттерін бекіту туралы" (Нормативтік құқықтық актілерді мемлекеттік тіркеу тізілімінде № 4755 болып тіркелген, 2018 жылғы 25 мамырдағы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қаулының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"3) осы қаулының 3-қосымшасына сәйкес "Кәмелетке толмағандардың мүлкіне иелік ету үшін анықтамалар беру" мемлекеттік көрсетілетін қызмет регламенті;";</w:t>
      </w:r>
    </w:p>
    <w:bookmarkEnd w:id="3"/>
    <w:bookmarkStart w:name="z8" w:id="4"/>
    <w:p>
      <w:pPr>
        <w:spacing w:after="0"/>
        <w:ind w:left="0"/>
        <w:jc w:val="both"/>
      </w:pPr>
      <w:r>
        <w:rPr>
          <w:rFonts w:ascii="Times New Roman"/>
          <w:b w:val="false"/>
          <w:i w:val="false"/>
          <w:color w:val="000000"/>
          <w:sz w:val="28"/>
        </w:rPr>
        <w:t xml:space="preserve">
      көрсетілген қаулымен бекітілген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"Кәмелетке толмаған балалардың мүлкіне иелік ету үшін анықтамалар беру" мемлекеттік көрсетілетін қызмет регламенті";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"1. "Кәмелетке толмаған балалардың мүлкіне иелік ету үшін анықтамалар беру" мемлекеттік көрсетілетін қызметті (бұдан әрі – мемлекеттік көрсетілетін қызмет) Қарағанды облысы аудандарының және облыстық маңызы бар қалалардың жергілікті атқарушы органдары (бұдан әрі – көрсетілетін қызметті беруші) көрсетеді.</w:t>
      </w:r>
    </w:p>
    <w:bookmarkEnd w:id="6"/>
    <w:bookmarkStart w:name="z13" w:id="7"/>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xml:space="preserve">
      "3. Мемлекеттік қызмет көрсетудің нәтижесі Қазақстан Республикасы Білім және ғылым министрінің 2015 жылғы 13 сәуірдегі № 198 "Отбасы және балалар саласында көрсетілетін мемлекеттік қызметтер стандарттарын бекіту туралы" бұйрығымен бекітілген "Кәмелетке толмаған балалардың мүлкіне иелік ету үшін анықтамалар беру" мемлекеттік көрсетілетін қызмет стандарттың (Нормативтік құқықтық актілерді мемлекеттік тіркеу тізілімінде № 11184 болып тіркелген) (бұдан әрі – Cтандарт)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кәмелетке толмаған балалардың мүлігіне иелік ету туралы анықтама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8"/>
    <w:bookmarkStart w:name="z16" w:id="9"/>
    <w:p>
      <w:pPr>
        <w:spacing w:after="0"/>
        <w:ind w:left="0"/>
        <w:jc w:val="both"/>
      </w:pPr>
      <w:r>
        <w:rPr>
          <w:rFonts w:ascii="Times New Roman"/>
          <w:b w:val="false"/>
          <w:i w:val="false"/>
          <w:color w:val="000000"/>
          <w:sz w:val="28"/>
        </w:rPr>
        <w:t>
      Мемлекеттік қызмет көрсету нәтижесін ұсыну нысаны – электрондық түрінде.";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оң жақ жоғарғы бұрышындағы мәтін мынадай редакцияда жазылсын:</w:t>
      </w:r>
    </w:p>
    <w:bookmarkStart w:name="z18" w:id="10"/>
    <w:p>
      <w:pPr>
        <w:spacing w:after="0"/>
        <w:ind w:left="0"/>
        <w:jc w:val="both"/>
      </w:pPr>
      <w:r>
        <w:rPr>
          <w:rFonts w:ascii="Times New Roman"/>
          <w:b w:val="false"/>
          <w:i w:val="false"/>
          <w:color w:val="000000"/>
          <w:sz w:val="28"/>
        </w:rPr>
        <w:t>
      "Кәмелетке толмаған балалардың мүлкіне иелік ету үшін анықтамалар беру" мемлекеттік көрсетілетін қызмет регламентіне 1-қосымша";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оң жақ жоғарғы бұрышындағы мәтін мынадай редакцияда жазылсын:</w:t>
      </w:r>
    </w:p>
    <w:bookmarkStart w:name="z20" w:id="11"/>
    <w:p>
      <w:pPr>
        <w:spacing w:after="0"/>
        <w:ind w:left="0"/>
        <w:jc w:val="both"/>
      </w:pPr>
      <w:r>
        <w:rPr>
          <w:rFonts w:ascii="Times New Roman"/>
          <w:b w:val="false"/>
          <w:i w:val="false"/>
          <w:color w:val="000000"/>
          <w:sz w:val="28"/>
        </w:rPr>
        <w:t>
      "Кәмелетке толмаған балалардың мүлкіне иелік ету үшін анықтамалар беру" мемлекеттік көрсетілетін қызмет регламентіне 2-қосымша";</w:t>
      </w:r>
    </w:p>
    <w:bookmarkEnd w:id="11"/>
    <w:bookmarkStart w:name="z21" w:id="12"/>
    <w:p>
      <w:pPr>
        <w:spacing w:after="0"/>
        <w:ind w:left="0"/>
        <w:jc w:val="both"/>
      </w:pPr>
      <w:r>
        <w:rPr>
          <w:rFonts w:ascii="Times New Roman"/>
          <w:b w:val="false"/>
          <w:i w:val="false"/>
          <w:color w:val="000000"/>
          <w:sz w:val="28"/>
        </w:rPr>
        <w:t xml:space="preserve">
      көрсетілген қаулымен бекітілген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"1.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қызметті (бұдан әрі – мемлекеттік көрсетілетін қызмет) беруші Қарағанды облысы аудандарының және облыстық маңызы бар қалалардың, облыстың жергілікті атқарушы органдары болып табылады (бұдан әрі – мемлекеттік көрсетілетін қызметті беруші).</w:t>
      </w:r>
    </w:p>
    <w:bookmarkEnd w:id="13"/>
    <w:bookmarkStart w:name="z24" w:id="14"/>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w:t>
      </w:r>
    </w:p>
    <w:bookmarkEnd w:id="14"/>
    <w:bookmarkStart w:name="z25" w:id="15"/>
    <w:p>
      <w:pPr>
        <w:spacing w:after="0"/>
        <w:ind w:left="0"/>
        <w:jc w:val="both"/>
      </w:pPr>
      <w:r>
        <w:rPr>
          <w:rFonts w:ascii="Times New Roman"/>
          <w:b w:val="false"/>
          <w:i w:val="false"/>
          <w:color w:val="000000"/>
          <w:sz w:val="28"/>
        </w:rPr>
        <w:t>
      1) көрсетілетін қызметті берушінің кеңсесі;</w:t>
      </w:r>
    </w:p>
    <w:bookmarkEnd w:id="15"/>
    <w:bookmarkStart w:name="z26" w:id="16"/>
    <w:p>
      <w:pPr>
        <w:spacing w:after="0"/>
        <w:ind w:left="0"/>
        <w:jc w:val="both"/>
      </w:pPr>
      <w:r>
        <w:rPr>
          <w:rFonts w:ascii="Times New Roman"/>
          <w:b w:val="false"/>
          <w:i w:val="false"/>
          <w:color w:val="000000"/>
          <w:sz w:val="28"/>
        </w:rPr>
        <w:t>
      2) білім ұйымдары;</w:t>
      </w:r>
    </w:p>
    <w:bookmarkEnd w:id="16"/>
    <w:bookmarkStart w:name="z27" w:id="17"/>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8"/>
    <w:p>
      <w:pPr>
        <w:spacing w:after="0"/>
        <w:ind w:left="0"/>
        <w:jc w:val="both"/>
      </w:pPr>
      <w:r>
        <w:rPr>
          <w:rFonts w:ascii="Times New Roman"/>
          <w:b w:val="false"/>
          <w:i w:val="false"/>
          <w:color w:val="000000"/>
          <w:sz w:val="28"/>
        </w:rPr>
        <w:t xml:space="preserve">
      2. Осы қаулының орындалуын бақылау облыс әкімінің жетекшілік ететін орынбасарына жүктелсін. </w:t>
      </w:r>
    </w:p>
    <w:bookmarkEnd w:id="18"/>
    <w:bookmarkStart w:name="z30" w:id="19"/>
    <w:p>
      <w:pPr>
        <w:spacing w:after="0"/>
        <w:ind w:left="0"/>
        <w:jc w:val="both"/>
      </w:pPr>
      <w:r>
        <w:rPr>
          <w:rFonts w:ascii="Times New Roman"/>
          <w:b w:val="false"/>
          <w:i w:val="false"/>
          <w:color w:val="000000"/>
          <w:sz w:val="28"/>
        </w:rPr>
        <w:t>
      3. Осы қаулы алғашқы ресми жарияланған күнінен он күнтізбелік күн өткеннен кейін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2019 жылғы "___"_________</w:t>
            </w:r>
            <w:r>
              <w:br/>
            </w:r>
            <w:r>
              <w:rPr>
                <w:rFonts w:ascii="Times New Roman"/>
                <w:b w:val="false"/>
                <w:i w:val="false"/>
                <w:color w:val="000000"/>
                <w:sz w:val="20"/>
              </w:rPr>
              <w:t>№ ___ қаулысына қосымша</w:t>
            </w:r>
            <w:r>
              <w:br/>
            </w:r>
            <w:r>
              <w:rPr>
                <w:rFonts w:ascii="Times New Roman"/>
                <w:b w:val="false"/>
                <w:i w:val="false"/>
                <w:color w:val="000000"/>
                <w:sz w:val="20"/>
              </w:rPr>
              <w:t>"Жалпы білім беретін мектептердегі</w:t>
            </w:r>
            <w:r>
              <w:br/>
            </w:r>
            <w:r>
              <w:rPr>
                <w:rFonts w:ascii="Times New Roman"/>
                <w:b w:val="false"/>
                <w:i w:val="false"/>
                <w:color w:val="000000"/>
                <w:sz w:val="20"/>
              </w:rPr>
              <w:t>білім алушылар мен тәрбиеленушілердің</w:t>
            </w:r>
            <w:r>
              <w:br/>
            </w:r>
            <w:r>
              <w:rPr>
                <w:rFonts w:ascii="Times New Roman"/>
                <w:b w:val="false"/>
                <w:i w:val="false"/>
                <w:color w:val="000000"/>
                <w:sz w:val="20"/>
              </w:rPr>
              <w:t>жекелеген санаттарына тегін және</w:t>
            </w:r>
            <w:r>
              <w:br/>
            </w:r>
            <w:r>
              <w:rPr>
                <w:rFonts w:ascii="Times New Roman"/>
                <w:b w:val="false"/>
                <w:i w:val="false"/>
                <w:color w:val="000000"/>
                <w:sz w:val="20"/>
              </w:rPr>
              <w:t>жеңілдетілген тамақтандыруды ұсыну"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 қосымша</w:t>
            </w:r>
          </w:p>
        </w:tc>
      </w:tr>
    </w:tbl>
    <w:bookmarkStart w:name="z33" w:id="2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20"/>
    <w:bookmarkStart w:name="z34"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78105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83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 w:id="22"/>
    <w:p>
      <w:pPr>
        <w:spacing w:after="0"/>
        <w:ind w:left="0"/>
        <w:jc w:val="left"/>
      </w:pPr>
      <w:r>
        <w:rPr>
          <w:rFonts w:ascii="Times New Roman"/>
          <w:b/>
          <w:i w:val="false"/>
          <w:color w:val="000000"/>
        </w:rPr>
        <w:t xml:space="preserve"> Шартты белгілер:</w:t>
      </w:r>
    </w:p>
    <w:bookmarkEnd w:id="22"/>
    <w:bookmarkStart w:name="z36"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78105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0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