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6b2a" w14:textId="6f46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жекеленген санаттағы азаматтарының қоғамдық жолаушылар көлігінде (таксиден басқа) жеңілдікпен жол жүруі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қаласының әкімдігінің 2019 жылғы 7 маусымдағы № 19/02 бірлескен қаулысы және Қарағанды облысы Жезқазған қалалық мәслихатының 2019 жылғы 11 маусымдағы № 36/319 шешімі. Қарағанды облысының Әділет департаментінде 2019 жылғы 21 маусымда № 5394 болып тіркелді. Күші жойылды - Ұлытау облысы Жезқазған қаласының әкімдігінің 2024 жылғы 6 наурыздағы № 11/01 бірлескен қаулысымен және Ұлытау облысы Жезқазған қалалық мәслихатының 2024 жылғы 6 наурыздағы № 16/93 шешімімен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қаласының әкімдігінің 06.03.2024 </w:t>
      </w:r>
      <w:r>
        <w:rPr>
          <w:rFonts w:ascii="Times New Roman"/>
          <w:b w:val="false"/>
          <w:i w:val="false"/>
          <w:color w:val="ff0000"/>
          <w:sz w:val="28"/>
        </w:rPr>
        <w:t>№ 11/01</w:t>
      </w:r>
      <w:r>
        <w:rPr>
          <w:rFonts w:ascii="Times New Roman"/>
          <w:b w:val="false"/>
          <w:i w:val="false"/>
          <w:color w:val="ff0000"/>
          <w:sz w:val="28"/>
        </w:rPr>
        <w:t xml:space="preserve"> бірлескен қаулысымен және Ұлытау облысы Жезқазған қалалық мәслихатының 06.03.2024 </w:t>
      </w:r>
      <w:r>
        <w:rPr>
          <w:rFonts w:ascii="Times New Roman"/>
          <w:b w:val="false"/>
          <w:i w:val="false"/>
          <w:color w:val="ff0000"/>
          <w:sz w:val="28"/>
        </w:rPr>
        <w:t>№ 16/93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1994 жылғы 21 қыркүйектегі "Қазақстан Республикасындағы көлік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Жезқазған қаласының әкімдігі ҚАУЛЫ ЕТЕДІ және Жезқазған қалалық маслихаты ШЕШІМ ЕТТІ:</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Жеңілдік құқығын растайтын құжаты болған кезде, қоғамдық жолаушылар көлігінде (таксиден басқа) тегін жол жүру келесі санаттағы Жезқазған қаласының азаматтары үшін белгіленсін:</w:t>
      </w:r>
    </w:p>
    <w:bookmarkEnd w:id="1"/>
    <w:bookmarkStart w:name="z8" w:id="2"/>
    <w:p>
      <w:pPr>
        <w:spacing w:after="0"/>
        <w:ind w:left="0"/>
        <w:jc w:val="both"/>
      </w:pPr>
      <w:r>
        <w:rPr>
          <w:rFonts w:ascii="Times New Roman"/>
          <w:b w:val="false"/>
          <w:i w:val="false"/>
          <w:color w:val="000000"/>
          <w:sz w:val="28"/>
        </w:rPr>
        <w:t>
      1) Ұлы Отан соғысының ардагерлеріне;</w:t>
      </w:r>
    </w:p>
    <w:bookmarkEnd w:id="2"/>
    <w:bookmarkStart w:name="z9" w:id="3"/>
    <w:p>
      <w:pPr>
        <w:spacing w:after="0"/>
        <w:ind w:left="0"/>
        <w:jc w:val="both"/>
      </w:pPr>
      <w:r>
        <w:rPr>
          <w:rFonts w:ascii="Times New Roman"/>
          <w:b w:val="false"/>
          <w:i w:val="false"/>
          <w:color w:val="000000"/>
          <w:sz w:val="28"/>
        </w:rPr>
        <w:t>
      2) басқа мемлекеттердiң аумағындағы ұрыс қимылдарының ардагерлеріне;</w:t>
      </w:r>
    </w:p>
    <w:bookmarkEnd w:id="3"/>
    <w:bookmarkStart w:name="z10" w:id="4"/>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ардагерлерге;</w:t>
      </w:r>
    </w:p>
    <w:bookmarkEnd w:id="4"/>
    <w:bookmarkStart w:name="z11" w:id="5"/>
    <w:p>
      <w:pPr>
        <w:spacing w:after="0"/>
        <w:ind w:left="0"/>
        <w:jc w:val="both"/>
      </w:pPr>
      <w:r>
        <w:rPr>
          <w:rFonts w:ascii="Times New Roman"/>
          <w:b w:val="false"/>
          <w:i w:val="false"/>
          <w:color w:val="000000"/>
          <w:sz w:val="28"/>
        </w:rPr>
        <w:t>
      4) бірінші және екінші санаттағы мүгедектерге;</w:t>
      </w:r>
    </w:p>
    <w:bookmarkEnd w:id="5"/>
    <w:p>
      <w:pPr>
        <w:spacing w:after="0"/>
        <w:ind w:left="0"/>
        <w:jc w:val="both"/>
      </w:pPr>
      <w:r>
        <w:rPr>
          <w:rFonts w:ascii="Times New Roman"/>
          <w:b w:val="false"/>
          <w:i w:val="false"/>
          <w:color w:val="000000"/>
          <w:sz w:val="28"/>
        </w:rPr>
        <w:t>
      5) зейнетақының ең төменгі мөлшерін алатын зейнеткерлерге;</w:t>
      </w:r>
    </w:p>
    <w:p>
      <w:pPr>
        <w:spacing w:after="0"/>
        <w:ind w:left="0"/>
        <w:jc w:val="both"/>
      </w:pPr>
      <w:r>
        <w:rPr>
          <w:rFonts w:ascii="Times New Roman"/>
          <w:b w:val="false"/>
          <w:i w:val="false"/>
          <w:color w:val="000000"/>
          <w:sz w:val="28"/>
        </w:rPr>
        <w:t>
      6) "Алтын алқа", "Күміс алқа" алқаларымен марапатталған немесе бұрын "Батыр-Ана" атағын алған, сондай-ақ І және ІІ дәрежелі "Ана даңқы" ордендерімен марапатталған көп балалы аналарға;</w:t>
      </w:r>
    </w:p>
    <w:p>
      <w:pPr>
        <w:spacing w:after="0"/>
        <w:ind w:left="0"/>
        <w:jc w:val="both"/>
      </w:pPr>
      <w:r>
        <w:rPr>
          <w:rFonts w:ascii="Times New Roman"/>
          <w:b w:val="false"/>
          <w:i w:val="false"/>
          <w:color w:val="000000"/>
          <w:sz w:val="28"/>
        </w:rPr>
        <w:t>
      7) бірге тұратын кәмелетке толмаған төрт және одан көп балалары бар, оның ішінде кәмелеттік жасқа толғаннан кейін оқу орындарын бітіретін уақытқа дейін (бірақ жиырма үш жасқа толғанға дейін) орта, техникалық және кәсіптік,жоғарғы оқу орындарында күндізгі оқу нысаны бойынша білім алатын балалары бар көп балалы аналарға;</w:t>
      </w:r>
    </w:p>
    <w:p>
      <w:pPr>
        <w:spacing w:after="0"/>
        <w:ind w:left="0"/>
        <w:jc w:val="both"/>
      </w:pPr>
      <w:r>
        <w:rPr>
          <w:rFonts w:ascii="Times New Roman"/>
          <w:b w:val="false"/>
          <w:i w:val="false"/>
          <w:color w:val="000000"/>
          <w:sz w:val="28"/>
        </w:rPr>
        <w:t>
      8) бала жасынан 16 жасқа дейінгі мүгедек балаларды тәрбиелейтін аналарға;</w:t>
      </w:r>
    </w:p>
    <w:p>
      <w:pPr>
        <w:spacing w:after="0"/>
        <w:ind w:left="0"/>
        <w:jc w:val="both"/>
      </w:pPr>
      <w:r>
        <w:rPr>
          <w:rFonts w:ascii="Times New Roman"/>
          <w:b w:val="false"/>
          <w:i w:val="false"/>
          <w:color w:val="000000"/>
          <w:sz w:val="28"/>
        </w:rPr>
        <w:t>
      9) үйлеріне барып әлеуметтік көмек көрсету бөлімшелерінің қызметкерлеріне.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Жезқазған қаласының әкімдігінің 19.02.2021 </w:t>
      </w:r>
      <w:r>
        <w:rPr>
          <w:rFonts w:ascii="Times New Roman"/>
          <w:b w:val="false"/>
          <w:i w:val="false"/>
          <w:color w:val="000000"/>
          <w:sz w:val="28"/>
        </w:rPr>
        <w:t>№ 07/01</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бірлескен қаулысымен және Қарағанды облысы Жезқазған қалалық мәслихатының 19.02.2021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"Жезқазған қаласының жұмыспен қамту және әлеуметтік бағдарламалар бөлімі" мемлекеттік мекемесі Қазақстан Республикасының заңнамасында белгіленген тәртіппен осы бірлескен қаулыдан және шешімнен туындайтын қажетті шараларды қабылдасын.</w:t>
      </w:r>
    </w:p>
    <w:bookmarkEnd w:id="6"/>
    <w:bookmarkStart w:name="z14" w:id="7"/>
    <w:p>
      <w:pPr>
        <w:spacing w:after="0"/>
        <w:ind w:left="0"/>
        <w:jc w:val="both"/>
      </w:pPr>
      <w:r>
        <w:rPr>
          <w:rFonts w:ascii="Times New Roman"/>
          <w:b w:val="false"/>
          <w:i w:val="false"/>
          <w:color w:val="000000"/>
          <w:sz w:val="28"/>
        </w:rPr>
        <w:t>
      3. Қаржыландыру көзі ретінде қалалық бюджет белгіленсін.</w:t>
      </w:r>
    </w:p>
    <w:bookmarkEnd w:id="7"/>
    <w:bookmarkStart w:name="z15" w:id="8"/>
    <w:p>
      <w:pPr>
        <w:spacing w:after="0"/>
        <w:ind w:left="0"/>
        <w:jc w:val="both"/>
      </w:pPr>
      <w:r>
        <w:rPr>
          <w:rFonts w:ascii="Times New Roman"/>
          <w:b w:val="false"/>
          <w:i w:val="false"/>
          <w:color w:val="000000"/>
          <w:sz w:val="28"/>
        </w:rPr>
        <w:t>
      4. Мыналардың күшi жойылды деп танылсын:</w:t>
      </w:r>
    </w:p>
    <w:bookmarkEnd w:id="8"/>
    <w:bookmarkStart w:name="z16" w:id="9"/>
    <w:p>
      <w:pPr>
        <w:spacing w:after="0"/>
        <w:ind w:left="0"/>
        <w:jc w:val="both"/>
      </w:pPr>
      <w:r>
        <w:rPr>
          <w:rFonts w:ascii="Times New Roman"/>
          <w:b w:val="false"/>
          <w:i w:val="false"/>
          <w:color w:val="000000"/>
          <w:sz w:val="28"/>
        </w:rPr>
        <w:t xml:space="preserve">
      1) "Жезқазған қаласы азаматарының жекелеген санаттарының қала ішіндегі қоғамдық көлікте (таксиден басқа) жеңілдікпен жол жүруі туралы" Жезқазған қаласы әкімдігінің 2016 жылғы 3 қазандағы № 28/36 бірлескен </w:t>
      </w:r>
      <w:r>
        <w:rPr>
          <w:rFonts w:ascii="Times New Roman"/>
          <w:b w:val="false"/>
          <w:i w:val="false"/>
          <w:color w:val="000000"/>
          <w:sz w:val="28"/>
        </w:rPr>
        <w:t>қаулысы</w:t>
      </w:r>
      <w:r>
        <w:rPr>
          <w:rFonts w:ascii="Times New Roman"/>
          <w:b w:val="false"/>
          <w:i w:val="false"/>
          <w:color w:val="000000"/>
          <w:sz w:val="28"/>
        </w:rPr>
        <w:t xml:space="preserve"> және Жезқазған қаласы мәслихатының 2016 жылғы 13 қазандағы № 5/57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4021 тіркелген, 2016 жылғы 11 қарашадағы № 46 (148) "Жезказганский вестник", 2016 жылғы 11 қарашадағы № 46 (8006) "Сарыарқа" газеттерінде, 2016 жылғы 21 қарашада Қазақстан Республикасы нормативтік құқықтық актілерінің Эталондық бақылау банкінде электрондық түрде, 2016 жылғы 23 қарашада "Әділет" ақпараттық-құқықтық жүйесінде жарияланған);</w:t>
      </w:r>
    </w:p>
    <w:bookmarkEnd w:id="9"/>
    <w:bookmarkStart w:name="z17" w:id="10"/>
    <w:p>
      <w:pPr>
        <w:spacing w:after="0"/>
        <w:ind w:left="0"/>
        <w:jc w:val="both"/>
      </w:pPr>
      <w:r>
        <w:rPr>
          <w:rFonts w:ascii="Times New Roman"/>
          <w:b w:val="false"/>
          <w:i w:val="false"/>
          <w:color w:val="000000"/>
          <w:sz w:val="28"/>
        </w:rPr>
        <w:t xml:space="preserve">
      2) "Жезқазған қаласы азаматтарының жекелеген санаттарының қала ішіндегі қоғамдық көлікте (таксиден басқа) жеңілдікпен жол жүруі туралы" бірлескен Жезқазған қаласы әкімдігінің 2016 жылғы 3 қазандағы № 28/36 қаулысы және Жезқазған қалалық мәслихатының 2016 жылғы 13 қазандағы № 5/57 шешіміне өзгеріс енгізу туралы" Жезқазған қаласы әкімдігінің 2017 жылғы 21 тамыздағы № 18/04 бірлескен </w:t>
      </w:r>
      <w:r>
        <w:rPr>
          <w:rFonts w:ascii="Times New Roman"/>
          <w:b w:val="false"/>
          <w:i w:val="false"/>
          <w:color w:val="000000"/>
          <w:sz w:val="28"/>
        </w:rPr>
        <w:t>қаулысы</w:t>
      </w:r>
      <w:r>
        <w:rPr>
          <w:rFonts w:ascii="Times New Roman"/>
          <w:b w:val="false"/>
          <w:i w:val="false"/>
          <w:color w:val="000000"/>
          <w:sz w:val="28"/>
        </w:rPr>
        <w:t xml:space="preserve"> және Жезқазған қалалық мәслихатының 2017 жылғы 15 тамыздағы № 12/128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4350 тіркелген, 2017 жылғы 28 қыркүйектегі № 38 (193) "Жезказганский вестник", 2017 жылғы 28 қыркүйектегі № 38 (8051) "Сарыарқа" газеттерінде, 2017 жылғы 22 қыркүйекте Қазақстан Республикасы нормативтік құқықтық актілерінің Эталондық бақылау банкінде электрондық түрде жарияланған).</w:t>
      </w:r>
    </w:p>
    <w:bookmarkEnd w:id="10"/>
    <w:bookmarkStart w:name="z18" w:id="11"/>
    <w:p>
      <w:pPr>
        <w:spacing w:after="0"/>
        <w:ind w:left="0"/>
        <w:jc w:val="both"/>
      </w:pPr>
      <w:r>
        <w:rPr>
          <w:rFonts w:ascii="Times New Roman"/>
          <w:b w:val="false"/>
          <w:i w:val="false"/>
          <w:color w:val="000000"/>
          <w:sz w:val="28"/>
        </w:rPr>
        <w:t>
      5. Осы бірлескен Жезқазған қаласы әкімдігінің қаулысы және Жезқазған қалалық мәслихатының шешімі алғашқы ресми жарияланған күнінен кейiн күнтiзбелiк он күн өткен соң қолданысқа енгiзiледi.</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Бегимов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Серикбаев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