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9f97" w14:textId="dc59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2015 жылғы 25 желтоқсандағы № 38/347 "Әлеуметтік көмек көрсетудің, оның мөлшерлерін белгілеудің Жезқазған қаласының мұқтаж азаматтарының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2019 жылғы 29 қарашадағы № 39/345 шешімі. Қарағанды облысының Әділет департаментінде 2019 жылғы 10 желтоқсанда № 5579 болып тіркелді. Күші жойылды - Қарағанды облысы Жезқазған қалалық мәслихатының 2021 жылғы 19 ақпандағы № 2./18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19.02.2021 </w:t>
      </w:r>
      <w:r>
        <w:rPr>
          <w:rFonts w:ascii="Times New Roman"/>
          <w:b w:val="false"/>
          <w:i w:val="false"/>
          <w:color w:val="ff0000"/>
          <w:sz w:val="28"/>
        </w:rPr>
        <w:t xml:space="preserve">№ 2./18 </w:t>
      </w:r>
      <w:r>
        <w:rPr>
          <w:rFonts w:ascii="Times New Roman"/>
          <w:b w:val="false"/>
          <w:i w:val="false"/>
          <w:color w:val="ff0000"/>
          <w:sz w:val="28"/>
        </w:rPr>
        <w:t>(алғашқы ресми жарияланғаннан күннен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2015 жылғы 25 желтоқсандағы № 38/347 "Әлеуметтік көмек көрсетудің, оның мөлшерлерін белгілеудің Жезқазған қаласының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3636 нөмірімен тіркелген, 2016 жылы 5 ақпандағы "Әділет" ақпараттық-құқықтық жүйесінде, 2016 жылғы 19 ақпандағы № 8 (7968) "Сарыарқа" газетінде және 2016 жылғы 19 ақпандағы № 8 (110) "Жезказганский вестник" газетінде жарияланған)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алынып тасталынсын.</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Қағиданың </w:t>
      </w:r>
      <w:r>
        <w:rPr>
          <w:rFonts w:ascii="Times New Roman"/>
          <w:b w:val="false"/>
          <w:i w:val="false"/>
          <w:color w:val="000000"/>
          <w:sz w:val="28"/>
        </w:rPr>
        <w:t>6 тармағы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4"/>
    <w:bookmarkStart w:name="z9" w:id="5"/>
    <w:p>
      <w:pPr>
        <w:spacing w:after="0"/>
        <w:ind w:left="0"/>
        <w:jc w:val="both"/>
      </w:pPr>
      <w:r>
        <w:rPr>
          <w:rFonts w:ascii="Times New Roman"/>
          <w:b w:val="false"/>
          <w:i w:val="false"/>
          <w:color w:val="000000"/>
          <w:sz w:val="28"/>
        </w:rPr>
        <w:t>
      1) 1-2 қаңтар – Жаңа жыл;</w:t>
      </w:r>
    </w:p>
    <w:bookmarkEnd w:id="5"/>
    <w:bookmarkStart w:name="z10" w:id="6"/>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w:t>
      </w:r>
    </w:p>
    <w:bookmarkEnd w:id="6"/>
    <w:bookmarkStart w:name="z11" w:id="7"/>
    <w:p>
      <w:pPr>
        <w:spacing w:after="0"/>
        <w:ind w:left="0"/>
        <w:jc w:val="both"/>
      </w:pPr>
      <w:r>
        <w:rPr>
          <w:rFonts w:ascii="Times New Roman"/>
          <w:b w:val="false"/>
          <w:i w:val="false"/>
          <w:color w:val="000000"/>
          <w:sz w:val="28"/>
        </w:rPr>
        <w:t>
      3) 8 наурыз – Халықаралық әйелдер күні;</w:t>
      </w:r>
    </w:p>
    <w:bookmarkEnd w:id="7"/>
    <w:bookmarkStart w:name="z12" w:id="8"/>
    <w:p>
      <w:pPr>
        <w:spacing w:after="0"/>
        <w:ind w:left="0"/>
        <w:jc w:val="both"/>
      </w:pPr>
      <w:r>
        <w:rPr>
          <w:rFonts w:ascii="Times New Roman"/>
          <w:b w:val="false"/>
          <w:i w:val="false"/>
          <w:color w:val="000000"/>
          <w:sz w:val="28"/>
        </w:rPr>
        <w:t>
      4) 26 сәуір – Чернобыль атом электр станциясындағы апатты жоюға қатысушыларды еске алу күні;</w:t>
      </w:r>
    </w:p>
    <w:bookmarkEnd w:id="8"/>
    <w:bookmarkStart w:name="z13" w:id="9"/>
    <w:p>
      <w:pPr>
        <w:spacing w:after="0"/>
        <w:ind w:left="0"/>
        <w:jc w:val="both"/>
      </w:pPr>
      <w:r>
        <w:rPr>
          <w:rFonts w:ascii="Times New Roman"/>
          <w:b w:val="false"/>
          <w:i w:val="false"/>
          <w:color w:val="000000"/>
          <w:sz w:val="28"/>
        </w:rPr>
        <w:t>
      5) 9 мамыр – Жеңіс күні;</w:t>
      </w:r>
    </w:p>
    <w:bookmarkEnd w:id="9"/>
    <w:bookmarkStart w:name="z14" w:id="10"/>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10"/>
    <w:bookmarkStart w:name="z15" w:id="11"/>
    <w:p>
      <w:pPr>
        <w:spacing w:after="0"/>
        <w:ind w:left="0"/>
        <w:jc w:val="both"/>
      </w:pPr>
      <w:r>
        <w:rPr>
          <w:rFonts w:ascii="Times New Roman"/>
          <w:b w:val="false"/>
          <w:i w:val="false"/>
          <w:color w:val="000000"/>
          <w:sz w:val="28"/>
        </w:rPr>
        <w:t>
      7) 6 шілде – Астана күні;</w:t>
      </w:r>
    </w:p>
    <w:bookmarkEnd w:id="11"/>
    <w:bookmarkStart w:name="z16" w:id="12"/>
    <w:p>
      <w:pPr>
        <w:spacing w:after="0"/>
        <w:ind w:left="0"/>
        <w:jc w:val="both"/>
      </w:pPr>
      <w:r>
        <w:rPr>
          <w:rFonts w:ascii="Times New Roman"/>
          <w:b w:val="false"/>
          <w:i w:val="false"/>
          <w:color w:val="000000"/>
          <w:sz w:val="28"/>
        </w:rPr>
        <w:t>
      8) 29 тамыз – Семей ядролық сынақ полигонының жабылған күні;</w:t>
      </w:r>
    </w:p>
    <w:bookmarkEnd w:id="12"/>
    <w:bookmarkStart w:name="z17" w:id="13"/>
    <w:p>
      <w:pPr>
        <w:spacing w:after="0"/>
        <w:ind w:left="0"/>
        <w:jc w:val="both"/>
      </w:pPr>
      <w:r>
        <w:rPr>
          <w:rFonts w:ascii="Times New Roman"/>
          <w:b w:val="false"/>
          <w:i w:val="false"/>
          <w:color w:val="000000"/>
          <w:sz w:val="28"/>
        </w:rPr>
        <w:t>
      9) 1 қазан – Қарттар күні;</w:t>
      </w:r>
    </w:p>
    <w:bookmarkEnd w:id="13"/>
    <w:bookmarkStart w:name="z18" w:id="14"/>
    <w:p>
      <w:pPr>
        <w:spacing w:after="0"/>
        <w:ind w:left="0"/>
        <w:jc w:val="both"/>
      </w:pPr>
      <w:r>
        <w:rPr>
          <w:rFonts w:ascii="Times New Roman"/>
          <w:b w:val="false"/>
          <w:i w:val="false"/>
          <w:color w:val="000000"/>
          <w:sz w:val="28"/>
        </w:rPr>
        <w:t>
      10) Қазақстан Республикасындағы мүгедектер күні (қазан айының екінші жексенбісі);</w:t>
      </w:r>
    </w:p>
    <w:bookmarkEnd w:id="14"/>
    <w:bookmarkStart w:name="z19" w:id="15"/>
    <w:p>
      <w:pPr>
        <w:spacing w:after="0"/>
        <w:ind w:left="0"/>
        <w:jc w:val="both"/>
      </w:pPr>
      <w:r>
        <w:rPr>
          <w:rFonts w:ascii="Times New Roman"/>
          <w:b w:val="false"/>
          <w:i w:val="false"/>
          <w:color w:val="000000"/>
          <w:sz w:val="28"/>
        </w:rPr>
        <w:t>
      11) 16 желтоқсан – Тәуелсіздік күні;".</w:t>
      </w:r>
    </w:p>
    <w:bookmarkEnd w:id="15"/>
    <w:bookmarkStart w:name="z20" w:id="16"/>
    <w:p>
      <w:pPr>
        <w:spacing w:after="0"/>
        <w:ind w:left="0"/>
        <w:jc w:val="both"/>
      </w:pPr>
      <w:r>
        <w:rPr>
          <w:rFonts w:ascii="Times New Roman"/>
          <w:b w:val="false"/>
          <w:i w:val="false"/>
          <w:color w:val="000000"/>
          <w:sz w:val="28"/>
        </w:rPr>
        <w:t xml:space="preserve">
      көрсетілген шешіммен бекітілген Қағиданың </w:t>
      </w:r>
      <w:r>
        <w:rPr>
          <w:rFonts w:ascii="Times New Roman"/>
          <w:b w:val="false"/>
          <w:i w:val="false"/>
          <w:color w:val="000000"/>
          <w:sz w:val="28"/>
        </w:rPr>
        <w:t>8 тармағы</w:t>
      </w:r>
      <w:r>
        <w:rPr>
          <w:rFonts w:ascii="Times New Roman"/>
          <w:b w:val="false"/>
          <w:i w:val="false"/>
          <w:color w:val="000000"/>
          <w:sz w:val="28"/>
        </w:rPr>
        <w:t xml:space="preserve"> мынадай мазмұндағы 10), 11) және 12) тармақшаларымен толықтырылсын:</w:t>
      </w:r>
    </w:p>
    <w:bookmarkEnd w:id="16"/>
    <w:bookmarkStart w:name="z21" w:id="17"/>
    <w:p>
      <w:pPr>
        <w:spacing w:after="0"/>
        <w:ind w:left="0"/>
        <w:jc w:val="both"/>
      </w:pPr>
      <w:r>
        <w:rPr>
          <w:rFonts w:ascii="Times New Roman"/>
          <w:b w:val="false"/>
          <w:i w:val="false"/>
          <w:color w:val="000000"/>
          <w:sz w:val="28"/>
        </w:rPr>
        <w:t>
      "10) "Алтын алқа", "Күміс алқа" алқаларымен марапатталған немесе бұрын "Батыр-Ана" атағын алған, сондай-ақ І және ІІ дәрежелі "Ана даңқы" ордендерімен марапатталған аналарға;</w:t>
      </w:r>
    </w:p>
    <w:bookmarkEnd w:id="17"/>
    <w:bookmarkStart w:name="z22" w:id="18"/>
    <w:p>
      <w:pPr>
        <w:spacing w:after="0"/>
        <w:ind w:left="0"/>
        <w:jc w:val="both"/>
      </w:pPr>
      <w:r>
        <w:rPr>
          <w:rFonts w:ascii="Times New Roman"/>
          <w:b w:val="false"/>
          <w:i w:val="false"/>
          <w:color w:val="000000"/>
          <w:sz w:val="28"/>
        </w:rPr>
        <w:t>
      "11) бірге тұратын кәмелетке толмаған төрт және одан көп балалары бар,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жоғарғы оқу орындарында күндізгі оқу нысаны бойынша білім алатын балалары бар аналарға;</w:t>
      </w:r>
    </w:p>
    <w:bookmarkEnd w:id="18"/>
    <w:bookmarkStart w:name="z23" w:id="19"/>
    <w:p>
      <w:pPr>
        <w:spacing w:after="0"/>
        <w:ind w:left="0"/>
        <w:jc w:val="both"/>
      </w:pPr>
      <w:r>
        <w:rPr>
          <w:rFonts w:ascii="Times New Roman"/>
          <w:b w:val="false"/>
          <w:i w:val="false"/>
          <w:color w:val="000000"/>
          <w:sz w:val="28"/>
        </w:rPr>
        <w:t>
      "12) Жезқазған қаласының мектепке дейінгі білім беру ұйымдарында тәрбиеленетін және оқытылатын балалары бар көп балалы аз қамтылған отбасыларға.".</w:t>
      </w:r>
    </w:p>
    <w:bookmarkEnd w:id="19"/>
    <w:bookmarkStart w:name="z24" w:id="20"/>
    <w:p>
      <w:pPr>
        <w:spacing w:after="0"/>
        <w:ind w:left="0"/>
        <w:jc w:val="both"/>
      </w:pPr>
      <w:r>
        <w:rPr>
          <w:rFonts w:ascii="Times New Roman"/>
          <w:b w:val="false"/>
          <w:i w:val="false"/>
          <w:color w:val="000000"/>
          <w:sz w:val="28"/>
        </w:rPr>
        <w:t>
      келесі мазмұндағы 14-1 тармақпен толықтырылсын:</w:t>
      </w:r>
    </w:p>
    <w:bookmarkEnd w:id="20"/>
    <w:bookmarkStart w:name="z25" w:id="21"/>
    <w:p>
      <w:pPr>
        <w:spacing w:after="0"/>
        <w:ind w:left="0"/>
        <w:jc w:val="both"/>
      </w:pPr>
      <w:r>
        <w:rPr>
          <w:rFonts w:ascii="Times New Roman"/>
          <w:b w:val="false"/>
          <w:i w:val="false"/>
          <w:color w:val="000000"/>
          <w:sz w:val="28"/>
        </w:rPr>
        <w:t>
      "14-1. Жезқазған қаласының мектепке дейінгі білім беру ұйымдарында тәрбиеленетін және оқытылатын балалары бар көп балалы аз қамтылған отбасыларға берілетін әлеуметтік көмек "Жезқазған қаласының білім бөлімі" мемлекеттік мекемесімен ұсынылатын тізім бойынша көрсетіледі.".</w:t>
      </w:r>
    </w:p>
    <w:bookmarkEnd w:id="21"/>
    <w:bookmarkStart w:name="z26" w:id="22"/>
    <w:p>
      <w:pPr>
        <w:spacing w:after="0"/>
        <w:ind w:left="0"/>
        <w:jc w:val="both"/>
      </w:pPr>
      <w:r>
        <w:rPr>
          <w:rFonts w:ascii="Times New Roman"/>
          <w:b w:val="false"/>
          <w:i w:val="false"/>
          <w:color w:val="000000"/>
          <w:sz w:val="28"/>
        </w:rPr>
        <w:t>
      келесі мазмұндағы 14-2 тармақпен толықтырылсын:</w:t>
      </w:r>
    </w:p>
    <w:bookmarkEnd w:id="22"/>
    <w:bookmarkStart w:name="z27" w:id="23"/>
    <w:p>
      <w:pPr>
        <w:spacing w:after="0"/>
        <w:ind w:left="0"/>
        <w:jc w:val="both"/>
      </w:pPr>
      <w:r>
        <w:rPr>
          <w:rFonts w:ascii="Times New Roman"/>
          <w:b w:val="false"/>
          <w:i w:val="false"/>
          <w:color w:val="000000"/>
          <w:sz w:val="28"/>
        </w:rPr>
        <w:t>
      "14-2. Атаулы күндер мен мереке күндеріне бір уақытта бірнеше негізде әлеуметтік көмек алуға құқығы бар тұлғаларға көмектің бір түрі көрсетіледі.".</w:t>
      </w:r>
    </w:p>
    <w:bookmarkEnd w:id="23"/>
    <w:bookmarkStart w:name="z28" w:id="2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тасталынсын;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алынып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w:t>
      </w:r>
      <w:r>
        <w:rPr>
          <w:rFonts w:ascii="Times New Roman"/>
          <w:b w:val="false"/>
          <w:i w:val="false"/>
          <w:color w:val="000000"/>
          <w:sz w:val="28"/>
        </w:rPr>
        <w:t xml:space="preserve"> алынып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w:t>
      </w:r>
      <w:r>
        <w:rPr>
          <w:rFonts w:ascii="Times New Roman"/>
          <w:b w:val="false"/>
          <w:i w:val="false"/>
          <w:color w:val="000000"/>
          <w:sz w:val="28"/>
        </w:rPr>
        <w:t xml:space="preserve"> алынып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алынып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алынып тасталынсын.</w:t>
      </w:r>
    </w:p>
    <w:bookmarkStart w:name="z34" w:id="2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Сурнин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