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850e" w14:textId="b088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2014 жылғы 24 желтоқсандағы 35 сессиясының № 35/5 "Әлеуметтік көмек көрсетудің,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2019 жылғы 1 наурыздағы № 37/4 шешімі. Қарағанды облысының Әділет департаментінде 2019 жылғы 13 наурызда № 5228 болып тіркелді. Күші жойылды - Қарағанды облысы Теміртау қалалық мәслихатының 2024 жылғы 22 ақпандағы № 13/4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22.02.2024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2014 жылғы 24 желтоқсандағы 35 сессиясының № 35/5 "Әлеуметтік көмек көрсетудің,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туралы" (Нормативтік құқықтық актілерді мемлекеттік тіркеу тізілімінде № 2938 болып тіркелген, 2015 жылдың 3 ақпанында "Әділет" ақпараттық-құқықтық жүйесінде жарияланған, 2015 жылдың 4 ақпанында № 3 "Вести Темиртау"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уәкілетті ұйым - "Азаматтарға арналған үкімет" мемлекеттік корпорациясы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2-1) тармақшасымен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Наурыз мейрамы – 21-23 наурыз;".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