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b112" w14:textId="050b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2016 жылғы 19 сәуірдегі 2 сессиясының № 2/5 "Теміртау қаласы бойынша коммуналдық қалдықтардың пайда болу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2019 жылғы 17 қазандағы № 44/4 шешімі. Қарағанды облысының Әділет департаментінде 2019 жылғы 30 қазанда № 5516 болып тіркелді. Күші жойылды - Қарағанды облысы Теміртау қалалық мәслихатының 2023 жылғы 14 сәуірдегі № 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2016 жылғы 19 сәуірдегі 2 сессиясының № 2/5 "Теміртау қаласы бойынша коммуналдық қалдықтардың пайда болу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тізімінде № 3799 тіркелген, "Стальная гвардия" газетінің 2016 жылғы 31 мамырдағы № 3 санында жарияланған, 2016 жылы 16 маусымда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қазандағы № 44/4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сәуірдегі № 2/5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бойынша коммуналдық қалдықтардың пайда болу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 айырысу бірлігіне текше метрде коммуналдық қалдықтардың жинақ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үйлер, санаторийлер, демалыс үйлері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кеңселер, жинақ банктері, байланыс бөлімшелері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автожағармай станциясы,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қызмет көрсету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