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d8c7" w14:textId="8b1d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2018 жылғы 26 желтоқсандағы № 349 "2019 - 2021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11 желтоқсандағы № 474 шешімі. Қарағанды облысының Әділет департаментінде 2019 жылғы 18 желтоқсанда № 5590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2018 жылғы 26 желтоқсандағы № 349 "2019 – 2021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5092 болып тіркелген, Қазақстан Республикасы нормативтік құқықтық актілерінің эталондық бақылау банкінде электрондық түрде 2019 жылғы 08 қаңтарда, "Шарайна" газетінің 2019 жылғы 11 қаңтардағы №1 (2346)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15 032 429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3 062 918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37 647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40 600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11 891 264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15 301 308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30 000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238 879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238 879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268 879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сессиясының № 474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15 032 429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24 660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