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f8c8" w14:textId="6f6f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әкімінің 2019 жылғы 16 сәуірдегі № 1 шешімі. Қарағанды облысының Әділет департаментінде 2019 жылғы 17 сәуірде № 5293 болып тіркелді. Күші жойылды - Қарағанды облысы Бұқар жырау ауданының әкімінің 2020 жылғы 16 наурыздағы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ауданының әкімінің 16.03.2020 № 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Бұқар жырау ауданының Ғабиден Мұстафин кентінде, Гагарина ауылдық округінің Садовое, Көкпекті ауылдық округінің Сарытөбе ауылдарында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Бұқар жырау ауданы әкімінің орынбасары Сапар Каиркенович Сатаев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Бұқар жырау ауданы әкімінің 2017 жылғы 2 мамырдағы № 4-ш "Табиғи сипаттағы төтенше жағдайды жариялау туралы" (нормативтік құқықтық актілерді мемлекеттік тіркеу Тізілімінде № 4246 болып тіркелген, 2017 жылғы 4 мамырдағы № 17 (1207) "Бұқар жырау жаршысы" аудандық газетінде және 2017 жылғы 16 мамырдағы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