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8a3e" w14:textId="fa18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Қызылқайың ауылдық округінің әкімінің 2019 жылғы 18 наурыздағы № 1-ш шешімі. Қарағанды облысының Әділет департаментінде 2019 жылғы 26 наурызда № 5247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Қызылқайың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</w:t>
      </w:r>
      <w:r>
        <w:rPr>
          <w:rFonts w:ascii="Times New Roman"/>
          <w:b w:val="false"/>
          <w:i w:val="false"/>
          <w:color w:val="000000"/>
          <w:sz w:val="28"/>
        </w:rPr>
        <w:t>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(ТОБЖ) жобалау, төсеу және пайдалану үшін, жер пайдаланушылардан жер учаскесін алып қоймай Қызылқайың ауылында жалпы көлемі – 0,9 гектар 3 (үш)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"Қазақтелеком" акционерлік қоғамы талшықты-оптикалық байланыс желісін (ТОБЖ) төсеу үшін жер учаскелерін пайдалану кезінде Қазақстан Республикасының заңнама талаптарын сақтасын.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Қызылқайың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Жукенова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