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8f92c" w14:textId="a28f9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Жаңаарқа ауданы әкімдігінің 2016 жылғы 31 наурыздағы № 30/02 "Жаңаарқа ауданының аумағында көшпелі сауданы жүзеге асыру үшін арнайы бөлінген орындарды анықтау туралы"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Жаңаарқа ауданының әкімдігінің 2019 жылғы 20 маусымдағы № 51/01 қаулысы. Қарағанды облысының Әділет департаментінде 2019 жылғы 25 маусымда № 5397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", 2016 жылғы 6 сәуірдегі "</w:t>
      </w:r>
      <w:r>
        <w:rPr>
          <w:rFonts w:ascii="Times New Roman"/>
          <w:b w:val="false"/>
          <w:i w:val="false"/>
          <w:color w:val="000000"/>
          <w:sz w:val="28"/>
        </w:rPr>
        <w:t>Құқықтық актілер туралы</w:t>
      </w:r>
      <w:r>
        <w:rPr>
          <w:rFonts w:ascii="Times New Roman"/>
          <w:b w:val="false"/>
          <w:i w:val="false"/>
          <w:color w:val="000000"/>
          <w:sz w:val="28"/>
        </w:rPr>
        <w:t>", 2004 жылғы 12 сәуірдегі "</w:t>
      </w:r>
      <w:r>
        <w:rPr>
          <w:rFonts w:ascii="Times New Roman"/>
          <w:b w:val="false"/>
          <w:i w:val="false"/>
          <w:color w:val="000000"/>
          <w:sz w:val="28"/>
        </w:rPr>
        <w:t>Сауда қызметін реттеу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Заңдарына, Қазақстан Республикасы Ұлттық экономика министрінің міндетін атқарушысының 2015 жылғы 27 наурыздағы "Ішкі сауда қағидаларын бекіту туралы" №264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Жаңаарқа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Жаңаарқа ауданы әкімдігінің 2016 жылғы 31 наурыздағы №30/02 "Жаңаарқа ауданының аумағында көшпелі сауданы жүзеге асыру үшін арнайы бөлінген орындарды анықтау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№3774 болып тіркелген, "Әділет" ақпараттық - құқықтық жүйесінде 2016 жылдың 16 мамырында, "Жаңаарқа" аудандық газетінің 2016 жылы 21 мамырында №24 (9754) санында жарияланған) келесі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Жаңаарқа ауданы әкімінің орынбасары Бауыржан Қуандықұлы Серіковке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жарияланған күннен кейін он күнтізбелік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 Бекқожин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 __ " 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№_____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31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№30/02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Жаңаарқа ауданының аумағында көшпелі сауданы жүзеге асыруға арнайы бөлінген орыңдар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52"/>
        <w:gridCol w:w="1712"/>
        <w:gridCol w:w="8136"/>
      </w:tblGrid>
      <w:tr>
        <w:trPr>
          <w:trHeight w:val="30" w:hRule="atLeast"/>
        </w:trPr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мекенінің атауы 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орны</w:t>
            </w:r>
          </w:p>
        </w:tc>
      </w:tr>
      <w:tr>
        <w:trPr>
          <w:trHeight w:val="30" w:hRule="atLeast"/>
        </w:trPr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Атасу кенті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Тәуелсіздік даңғылы, 30 А, аудандық байланыс торабы ғимаратының алдындағы алаң</w:t>
            </w:r>
          </w:p>
        </w:tc>
      </w:tr>
      <w:tr>
        <w:trPr>
          <w:trHeight w:val="30" w:hRule="atLeast"/>
        </w:trPr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Атасу кенті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31 көшесіндегі алаң</w:t>
            </w:r>
          </w:p>
        </w:tc>
      </w:tr>
      <w:tr>
        <w:trPr>
          <w:trHeight w:val="30" w:hRule="atLeast"/>
        </w:trPr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Атасу кенті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көшесі, 36, Тәуелсіздік саябағының алаңы</w:t>
            </w:r>
          </w:p>
        </w:tc>
      </w:tr>
      <w:tr>
        <w:trPr>
          <w:trHeight w:val="30" w:hRule="atLeast"/>
        </w:trPr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Атасу кенті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С.Сейфуллин даңғылы, 13, "Мәдени сауық орталығы" ғимаратының алдындағы алаң</w:t>
            </w:r>
          </w:p>
        </w:tc>
      </w:tr>
      <w:tr>
        <w:trPr>
          <w:trHeight w:val="30" w:hRule="atLeast"/>
        </w:trPr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Атасу кенті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С.Сейфуллин даңғылы 20, "Микроқаржы ұйымы" ғимаратының алдындағы алаң</w:t>
            </w:r>
          </w:p>
        </w:tc>
      </w:tr>
      <w:tr>
        <w:trPr>
          <w:trHeight w:val="30" w:hRule="atLeast"/>
        </w:trPr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Атасу кенті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Ш.Уалиханов көшесі, 18Б, жеке кәсіпкер "Ж.Жумабаев" монша ғимаратының алдындағы алаң</w:t>
            </w:r>
          </w:p>
        </w:tc>
      </w:tr>
      <w:tr>
        <w:trPr>
          <w:trHeight w:val="30" w:hRule="atLeast"/>
        </w:trPr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Атасу кенті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С.Сейфуллин даңғылы, 15а, орталық алаң </w:t>
            </w:r>
          </w:p>
        </w:tc>
      </w:tr>
      <w:tr>
        <w:trPr>
          <w:trHeight w:val="30" w:hRule="atLeast"/>
        </w:trPr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Атасу кенті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С.Сейфуллин даңғылы, 61, теміржол вокзалы ғимаратының алдындағы алаң</w:t>
            </w:r>
          </w:p>
        </w:tc>
      </w:tr>
      <w:tr>
        <w:trPr>
          <w:trHeight w:val="30" w:hRule="atLeast"/>
        </w:trPr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Атасу кенті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С.Сейфуллин даңғылы, 22, "Сұлтан" тойханасының алдындағы автотұрақ алаңы</w:t>
            </w:r>
          </w:p>
        </w:tc>
      </w:tr>
      <w:tr>
        <w:trPr>
          <w:trHeight w:val="30" w:hRule="atLeast"/>
        </w:trPr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кенті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Даулетбеков көшесі, 14, вокзалдың алдындағы алаң</w:t>
            </w:r>
          </w:p>
        </w:tc>
      </w:tr>
      <w:tr>
        <w:trPr>
          <w:trHeight w:val="30" w:hRule="atLeast"/>
        </w:trPr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Ақтүбек ауылы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Байтерек 14 көшесіндегі алаң</w:t>
            </w:r>
          </w:p>
        </w:tc>
      </w:tr>
      <w:tr>
        <w:trPr>
          <w:trHeight w:val="30" w:hRule="atLeast"/>
        </w:trPr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Айнабұлақ ауылы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 көшесі, 11 ауылдың мәдениет үйі ғимаратының алдындағы алаң</w:t>
            </w:r>
          </w:p>
        </w:tc>
      </w:tr>
      <w:tr>
        <w:trPr>
          <w:trHeight w:val="30" w:hRule="atLeast"/>
        </w:trPr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Ақтау ауылы 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 8 көшесіндегі алаң</w:t>
            </w:r>
          </w:p>
        </w:tc>
      </w:tr>
      <w:tr>
        <w:trPr>
          <w:trHeight w:val="30" w:hRule="atLeast"/>
        </w:trPr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Атасу ауылы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Тәуелсіздік көшесі, 5, ауылдың мәдениет үйі ғимаратының алдындағы алаң</w:t>
            </w:r>
          </w:p>
        </w:tc>
      </w:tr>
      <w:tr>
        <w:trPr>
          <w:trHeight w:val="30" w:hRule="atLeast"/>
        </w:trPr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Талдыбұлақ ауылы 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Тәуелсіздік 2 көшесіндегі алаң</w:t>
            </w:r>
          </w:p>
        </w:tc>
      </w:tr>
      <w:tr>
        <w:trPr>
          <w:trHeight w:val="30" w:hRule="atLeast"/>
        </w:trPr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Бидайық ауылы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3 көшесіндегі алаң</w:t>
            </w:r>
          </w:p>
        </w:tc>
      </w:tr>
      <w:tr>
        <w:trPr>
          <w:trHeight w:val="30" w:hRule="atLeast"/>
        </w:trPr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Ералиев ауылы 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көшесі, 13, ауылдың мәдениет үйі ғимаратының алдындағы алаң</w:t>
            </w:r>
          </w:p>
        </w:tc>
      </w:tr>
      <w:tr>
        <w:trPr>
          <w:trHeight w:val="30" w:hRule="atLeast"/>
        </w:trPr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М.Жұмажанов атындағы ауылы 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Сейфуллин 7 көшесіндегі алаң</w:t>
            </w:r>
          </w:p>
        </w:tc>
      </w:tr>
      <w:tr>
        <w:trPr>
          <w:trHeight w:val="30" w:hRule="atLeast"/>
        </w:trPr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Ынталы ауылы 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Тәуелсіздік көшесі, 2 орталық саябақтың алаңы</w:t>
            </w:r>
          </w:p>
        </w:tc>
      </w:tr>
      <w:tr>
        <w:trPr>
          <w:trHeight w:val="30" w:hRule="atLeast"/>
        </w:trPr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Түгіскен ауылы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Ы.Жұмабеков көшесі, 48, ауылдың мәдениет үйі ғимаратының алдындағы алаң</w:t>
            </w:r>
          </w:p>
        </w:tc>
      </w:tr>
      <w:tr>
        <w:trPr>
          <w:trHeight w:val="30" w:hRule="atLeast"/>
        </w:trPr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Ынтымақ ауылы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Саябақ көшесі, 15, ауылдың мәдениет үйі ғимаратының алдындағы алаң</w:t>
            </w:r>
          </w:p>
        </w:tc>
      </w:tr>
      <w:tr>
        <w:trPr>
          <w:trHeight w:val="30" w:hRule="atLeast"/>
        </w:trPr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Орынбай ауылы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көшесі, 7, ауылдың мәдениет үйі ғимаратының алдындағы алаң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