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76af" w14:textId="9c07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әкімінің 2019 жылғы 24 мамырдағы № 3 "Төтенше жағдай жариялау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2019 жылғы 19 қарашадағы № 5 шешімі. Қарағанды облысының Әділет департаментінде 2019 жылғы 20 қарашада № 5529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Қарқаралы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әкімінің 2019 жылғы 24 мамырдағы № 3 "Төтенше жағдай жариялау туралы" (нормативтік құқықтық актілерді мемлекеттік тіркеудің Тізілімінде № 5364 болып тіркелді, 2019 жылы 08 маусымдағы "Қарқаралы" газетінің № 23 (11718) санында, Қазақстан Республикасы нормативтік құқықтық актілерінің эталондық бақылау банкінде электрондық түрде 2019 жылы 30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