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29bb" w14:textId="57e2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Абай ауылдық округінің әкімінің 2019 жылғы 13 ақпандағы № 01 шешімі. Қарағанды облысының Әділет департаментінде 2019 жылғы 20 ақпанда № 5196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Абай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ветеринариялық-санитариялық іс-шараларды жүргізуіне байланысты, Абай ауылдық округі Айнабұлақ ауылының Тәттімбет, Мөшеке Би көшелері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Абай ауылдық округі әкімінің 2018 жылғы 4 қыркүйектегі № 01 "Абай ауылдық округі Айнабұлақ ауылының Тәттімбет, Мөшеке Би көшелеріне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4933 болып тіркелген, 2018 жылғы 15 қыркүйектегі № 37 (11681) "Қарқаралы" газетінде, Қазақстан Республикасы нормативтік құқықтық актілерінің эталондық бақылау банкісінде 2018 жылы 11 қыркүйекте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Нуркенова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ақпан 2019 жыл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