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53d5" w14:textId="a825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№ 557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2019 жылғы 18 қыркүйектегі № 733 шешімі. Қарағанды облысының Әділет департаментінде 2019 жылғы 24 қыркүйекте № 5486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(нормативтік құқықтық актілерді мемлекеттік тіркеу тізілімінде № 5137 болып тіркелген, 2019 жылғы 26 қаңтарда "Сельский труженик" газетінде № 4 (7644), 2019 жылғы 17 қаңтарда Қазақстан Республикасы нормативтік құқықтық актілерінің Эталондық бақылау банкінде электрондық түрде жарияланған) № 557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264 180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58 022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206 158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- 277 297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185 149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26 865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158 284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- 188 192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3 043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3 043 мың теңге, оның ішінде: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3 043 мың теңге.".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2019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жөндеудің жобалау-сметалық құжаттамасын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2019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185 149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сессиясының №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жөндеуге және күтуге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кентінің Аспандияров көшесінің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