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e5be" w14:textId="fc3e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2018 жылғы 27 желтоқсандағы XXVIII сессиясының № 250 "2019-2021 жылдарға арналған кент, ауылдық округ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2019 жылғы 27 қарашадағы № 333 шешімі. Қарағанды облысының Әділет департаментінде 2019 жылғы 6 желтоқсанда № 5570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2018 жылғы 27 желтоқсандағы ХXVIII сессиясының №250 "2019-2021 жылдарға арналған кент, ауылдық округ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№5113 болып тіркелген, 2019 жылғы 5 қаңтардағы "Ұлытау" №2-3 (6180) газетінде, Қазақстан Республикасы нормативтік құқықтық актілерінің эталондық бақылау банкінде электрондық түрде 2019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210 242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206 618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213 842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3 600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353 994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347 963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358 094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4 100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4 100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4100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Жезді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Ұлытау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Жезді кенті және Ұлытау ауылдық округі бюджеттерінің құрамындағы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Жезді кенті мәдени-сауықтыру орталығын ұстап тұруға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Апатты жағдайдағы тұрғын үйлерді техникалық зерттеуден өткізуге ағымдағы нысаналы трансферт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етуге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жарықтандыруға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