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0081" w14:textId="42d0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Қарауылтөбе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2019 жылғы 25 желтоқсандағы № 288-54/6 шешімі. Қызылорда облысының Әділет департаментінде 2019 жылғы 30 желтоқсанда № 7062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Қарауылтөбе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134 631,8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4 242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130 389,8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135 313,3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-681,5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681,5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Қызылорда облысы Қызылорда қалалық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411-72/8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Қарауылтөбе ауылдық округі бюджетіне берілетін субвенция көлемі 2020 жылға – 46 877 мың теңге, 2021 жылға – 47 699 мың теңге, 2022 жылға – 48 594 мың теңге сомасында бекітілсін.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Қарауылтөбе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ХХХХХІV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Қызылорда қалалық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288-54/6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Қарауылтөбе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Қызылорда облысы Қызылорда қалалық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411-72/8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10 279,54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10 279,54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10 279,54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84 571 ,3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84 571 ,3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84 571 ,3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288-54/6 шешіміне 2-қосымша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Қарауылтөбе ауылдық округі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288-54/6 шешіміне 3-қосымша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Қарауылтөбе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288-54/6 шешіміне 4-қосымша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Қарауылтөбе ауылдық округ бюджетін атқару процесінде секвестрлеуге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