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9e17" w14:textId="b7c9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Қосшыңырау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2019 жылғы 25 желтоқсандағы № 290-54/8 шешімі. Қызылорда облысының Әділет департаментінде 2019 жылғы 30 желтоқсанда № 7067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ШЕШІМ ҚАБЫЛДАДЫ: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Қосшыңырау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183 460,7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4 767 мың теңге;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261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178 432,7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183 739,9 мың теңге;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-279,2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–279,2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279,2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Қызылорда облысы Қызылорда қалалық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413-72/10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Қосшыңырау ауылдық округі бюджетіне берілетін субвенция көлемі 2020 жылға – 105 425 мың теңге, 2021 жылға – 106 784 мың теңге, 2022 жылға –107 929 мың теңге сомасында бекітілсін.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 жылға арналған Қосшыңырау ауылдық округі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ХХХХХІV сессиясының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төрағасы, Қызылорда қалалық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290-54/8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Қосшыңырау ауылдық округінің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Қызылорда облысы Қызылорда қалалық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413-72/10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183 460,7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178 432,7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183 739,9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290-54/8 шешіміне 2-қосымша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Қосшыңырау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290-54/8 шешіміне 3- 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Қосшыңырау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290-54/8 шешіміне 4-қосымша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Қосшыңырау ауылдық округ бюджетін атқару процесінде секвестрлеуге жатпайтын бюджеттік бағдарламалар тізбесі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