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dd57" w14:textId="37ed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25 желтоқсандағы № 286-54/4 шешімі. Қызылорда облысының Әділет департаментінде 2019 жылғы 30 желтоқсанда № 7073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624 240,9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612 956,9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637 777,7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-13 536,2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13 536,2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13 536,2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409-72/6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Ақсуат ауылдық округі бюджетіне берілетін субвенция көлемі 2020 жылға – 287 715 мың теңге, 2021 жылға – 287 839 мың теңге, 2022 жылға – 289 541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Ақсуат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286-54/4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409-72/6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25 420,70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286-54/4 шешіміне 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286-54/4 шешіміне 3-қосымша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286-54/4 шешіміне 4-қосымша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