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29ad" w14:textId="58c2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Қызылжарма ауылдық округі әкімінің 2019 жылғы 2 қазандағы № 95 шешімі. Қызылорда облысының Әділет департаментінде 2019 жылғы 3 қазанда № 6927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министірлігі ветеринариялық бақылау және қадағалау комитетінің Қызылорда қалалық аумақтық инспекциясы" мемлекеттік мекемесінің бас мемлекеттік ветеринариялық-санитариялық инспекторының 2019 жылғы 20 қыркүйектегі №06-516 ұсынысы негізінде, Қызылжарма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облысы, Қызылорда қаласы, Қызылжарма ауылдық округінде орналасқан Адилова Жанат Шакизадаевнаның шаруашылығы аумағында мүйізді ірі қара малдың арасында бруцеллез ауру ошағының жойылуына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Қызылжарма ауылдық округі әкімінің 2019 жылғы 28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№6837 болып тіркелген, 2019 жылғы 10 шілдеде Қазақстан Республикасы нормативтік құқықтық актілерінің электрондық түрдегі Эталондық бақылау банкінде жарияланды)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