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611b" w14:textId="fcd6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Ақтөбе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2019 жылғы 27 желтоқсандағы № 291 шешімі. Қызылорда облысының Әділет департаментінде 2020 жылғы 5 қаңтарда № 7184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Ақтөбе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86 143,3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952,3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85 191 мың теңге;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87 044,9 мың теңге;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07.04.2020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өзгерістер енгізілді - Қызылорда облысы Қармақшы аудандық мәслихатының 25.05.2020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аудандық бюджеттен Ақтөбе ауылдық округінің бюджетіне берілетін бюджеттік субвенция көлемі 77 966 мың теңге мөлшерінде белгіленгені ескерілсін.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Ақтөбе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 және ресми жариялауға жатады.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Ақтөбе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25.05.2020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291 шешіміне 2-қосымша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Ақтөбе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291 шешіміне 3-қосымша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Ақтөбе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291 шешіміне 4-қосымша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Ақтөбе ауылдық округінің бюджетінде республикалық бюджет есебінен қаралған нысаналы трансферттер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