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8781" w14:textId="d838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2019 жылғы 14 наурыздағы № 752 қаулысы. Қызылорда облысының Әділет департаментінде 2019 жылғы 15 наурызда № 6733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жетекшілік ететін Жаңақорған ауданы әкiмiнiң орынбасарына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Ж.Кыдыров атындағы № 54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Төлепберген Әбдірашев атындағы № 239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Н.Илялетдинов № 169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№ 184 негізгі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