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413e" w14:textId="265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тұрмыстық қатты қалдықтарды қайта өңдеуге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29 қарашадағы № 381 шешімі. Қызылорда облысының Әділет департаментінде 2019 жылғы 4 желтоқсанда № 7004 болып тіркелді. Күші жойылды - Қызылорда облысы Жаңақорған аудандық мәслихатының 2021 жылғы 29 қарашадағы № 116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кодексi"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тұрмыстық қатты қалдықтарды қайта өңдеуге арналған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ХХХІХ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29 қарашадағы №381 шешiмiне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тұрмыстық қатты қалдықтарды қайта өңдеуге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(жайлы емес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адамға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үшін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