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a3d6" w14:textId="14a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Манап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417 шешімі. Қызылорда облысының Әділет департаментінде 2020 жылғы 6 қаңтарда № 7190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Манап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66 712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65 876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66 712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58 339 мың теңге.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ауылдық округ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Манап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Манап ауылдық округі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көрсететін жақын жердегі денсаулық сақтау ұйымына жеткізуді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3-қосымша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Манап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салысындағы өзгеде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науқасы бар адамдарды дәрігерлік көмек көрсететін жақын жердегі денсаулық сақтау ұйымына жеткізуді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417 шешіміне 4-қосымша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