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1321" w14:textId="7cc1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Жайылма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411 шешімі. Қызылорда облысының Әділет департаментінде 2020 жылғы 6 қаңтарда № 7191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Жайылма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82 533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81 919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82 533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78 186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2020-2022 жылдарға арналған ауылдық округ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411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Жайылма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тәрбиежәнеоқыту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411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Жайылма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411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Жайылма ауылдық округі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411 шешіміне 4-қосымша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