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f693" w14:textId="9c3f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Сунақата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402 шешімі. Қызылорда облысының Әділет департаментінде 2020 жылғы 6 қаңтарда № 7197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Сунақата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120 591 мың теңге;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118 642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–123 388,7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2797,7;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2797,7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пайдаланылмаған (толық пайдаланылмаған) нысаналы трансферттерді қайтару - 0,2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103 029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Сунақата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 шешіміне 2-қосымша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Сунақата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 шешіміне 3-қосымша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Сунақата ауылдық округі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