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ad1d" w14:textId="910a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2019 жылғы 30 желтоқсандағы № 403 шешімі. Қызылорда облысының Әділет департаментінде 2020 жылғы 6 қаңтарда № 7198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Қаратөбе ауылдық округінің 2020–2022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кірістер- 97 800,5 мың теңге;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1 792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142,5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95 866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97 800,5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2020 жылға 88 096 мың теңге.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қантарынан бастап қолданысқа енгізіледі және ресми жариялауға жатады.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Қаратөбе ауылдық округінің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403 шешіміне 2-қосымша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Қартөбе ауылдық округі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403 шешіміне 3-қосымша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Қартөбе ауылдық округі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