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455" w14:textId="d09e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"Ақжарма ауылдық округінің 2019–2021 жылдарға арналған бюджеті туралы" Сырдария аудандық мәслихаттың 2018 жылғы 26 желтоқсандағы №263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22 ақпандағы № 283 шешімі. Қызылорда облысының Әділет департаментінде 2019 жылғы 27 ақпанда № 6714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"Ақжарма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6602 нөмірімен тіркелген, 2019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2019-2021 жылдарға арналған Ақжарма ауылдық округінің бюджеті 1, 2,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95469,8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91288,8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96438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-968,2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968,2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968,2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жылғы 1 қаңтардан бастап қолданысқа енгізіледі және ресми жариялануға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22 ақпандағы №283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№263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