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6190" w14:textId="7086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Еңбекші ауылдық округінің бюджеті туралы" Шиелі аудандық мәслихатының 2018 жылғы 28 желтоқсандағы №34/16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19 наурыздағы № 38/8 шешімі. Қызылорда облысының Әділет департаментінде 2019 жылғы 20 наурызда № 6743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1."2019-2021 жылдарға арналған Еңбекші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6623 нөмірімен тіркелген, Қазақстан Республикасының нормативтік құқықтық актілерінің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Еңбекші ауылдық округінің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- 78 261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- 1 724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- 76 537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- 87 073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-8 812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- 8 812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- 8 812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"19" наурыздағы №38/8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№34/16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