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39d6" w14:textId="5e83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Талаптан ауылдық округінің бюджеті туралы" Шиелі аудандық мәслихатының 2018 жылғы 28 желтоқсандағы №34/21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19 наурыздағы № 38/13 шешімі. Қызылорда облысының Әділет департаментінде 2019 жылғы 20 наурызда № 6744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1."2019-2021 жылдарға арналған Талаптан ауылдық округінің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6622 нөмірімен тіркелген, Қазақстан Республикасының нормативтік құқықтық актілерінің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Талаптан ауылдық округінің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- 98 883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- 2 671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- 96 212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- 100 305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-1 422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- 1 422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- 1 422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"19" наурыздағы №38/13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№34/21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