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7b51" w14:textId="6987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"Ақмая ауылдық округінің 2019-2021 жылдарға арналған бюджеті туралы" Шиелі аудандық мәслихатының 2018 жылғы 28 желтоқсандағы №34/11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тамыздағы № 42/5 шешімі. Қызылорда облысының Әділет департаментінде 2019 жылғы 13 тамызда № 6873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"Ақмая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№34/11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6616 нөмірімен тіркелген, Қазақстан Республикасының нормативтік құқықтық актілерінің электрондық түрдегі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Ақмая ауылдық округінің 2019-2021 жылдарға арналған бюджеті 1, 2 және 3-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40 381мың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37 647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41 594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-1 213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- 1 213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- 1 213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"09" тамыздағы №42/5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желтоқсандағы №34/11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