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ebb1" w14:textId="4b4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Шиелі аудандық мәслихатының 2018 жылғы 26 желтоқсандағы №33/2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22 қарашадағы № 46/2 шешімі. Қызылорда облысының Әділет департаментінде 2019 жылғы 25 қарашада № 6985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Шиелі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6604 нөмірімен тіркелген, Қазақстан Республикасының нормативтік құқықтық актілерінің электрондық түрдегі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- 20 467 475, 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- 1 631 293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- 20 930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- 44 661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- 18 770 591, 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- 20 605 486, 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- 277 822, 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- 367 387,4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-- 415 833, 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- 415 833, 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- 367 387, 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- 89 565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- 138 011,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"22" қарашадағы № 46/2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8985313, 5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"22" қарашадағы № 46/2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"22" қарашадағы № 46/2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жылдарға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"22" қарашадағы № 46/2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кент,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тұлғалардың мүлкіне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