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fefb" w14:textId="c62f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7 наурыздағы № 44 қаулысы. Маңғыстау облысы Әділет департаментінде 2019 жылғы 12 наурызда № 3836 болып тіркелді. Күші жойылды - Маңғыстау облысы әкімдігінің 2019 жылғы 10 қазандағы № 221 қаулысымен</w:t>
      </w:r>
    </w:p>
    <w:p>
      <w:pPr>
        <w:spacing w:after="0"/>
        <w:ind w:left="0"/>
        <w:jc w:val="both"/>
      </w:pPr>
      <w:r>
        <w:rPr>
          <w:rFonts w:ascii="Times New Roman"/>
          <w:b w:val="false"/>
          <w:i w:val="false"/>
          <w:color w:val="ff0000"/>
          <w:sz w:val="28"/>
        </w:rPr>
        <w:t>
      Ескерту. Күші жойылды - Маңғыстау облысы әкімдігінің 10.10.2019 № 221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2019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Ө.С. Бисақаевқа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қаулысына қосымша</w:t>
            </w:r>
          </w:p>
        </w:tc>
      </w:tr>
    </w:tbl>
    <w:bookmarkStart w:name="z8" w:id="5"/>
    <w:p>
      <w:pPr>
        <w:spacing w:after="0"/>
        <w:ind w:left="0"/>
        <w:jc w:val="left"/>
      </w:pPr>
      <w:r>
        <w:rPr>
          <w:rFonts w:ascii="Times New Roman"/>
          <w:b/>
          <w:i w:val="false"/>
          <w:color w:val="000000"/>
        </w:rPr>
        <w:t xml:space="preserve"> 2019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147"/>
        <w:gridCol w:w="2818"/>
        <w:gridCol w:w="2627"/>
        <w:gridCol w:w="3012"/>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Субсидиялар көлемі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асыл тұқымды аналық бас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150 000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1 500,0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 отандық немесе ТМД елдерінен импортталған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150 000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1 500,0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1 000,0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килограмм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1 900,0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килограмм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 тектік нысандағы асыл тұқымды тәуліктік балапан сатып алу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3 000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1 800,0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палаталарда тіркелген құс фабрикаларынан алынған құстардың финалдық нысандағы асыл тұқымды тәуліктік балапанын сатып алу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20 000 бас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1 200,0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