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f042" w14:textId="71df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2017 жылғы 29 қыркүйектегі № 13/158 "Маңғыстау облысындағы көші-қон процестерін реттеу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26 сәуірдегі № 26/316 шешімі. Маңғыстау облысы Әділет департаментінде 2019 жылғы 4 мамырда № 3881 болып тіркелді. Күші жойылды - Маңғыстау облыстық мәслихатының 8 желтоқсандағы 2023 жылғы № 7/86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08.12.2023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w:t>
      </w:r>
      <w:r>
        <w:rPr>
          <w:rFonts w:ascii="Times New Roman"/>
          <w:b w:val="false"/>
          <w:i w:val="false"/>
          <w:color w:val="000000"/>
          <w:sz w:val="28"/>
        </w:rPr>
        <w:t>2-6 тармағына</w:t>
      </w:r>
      <w:r>
        <w:rPr>
          <w:rFonts w:ascii="Times New Roman"/>
          <w:b w:val="false"/>
          <w:i w:val="false"/>
          <w:color w:val="000000"/>
          <w:sz w:val="28"/>
        </w:rPr>
        <w:t xml:space="preserve">, Қазақстан Республикасы Үкіметінің 2017 жылғы 25 мамырдағы </w:t>
      </w:r>
      <w:r>
        <w:rPr>
          <w:rFonts w:ascii="Times New Roman"/>
          <w:b w:val="false"/>
          <w:i w:val="false"/>
          <w:color w:val="000000"/>
          <w:sz w:val="28"/>
        </w:rPr>
        <w:t>№ 296</w:t>
      </w:r>
      <w:r>
        <w:rPr>
          <w:rFonts w:ascii="Times New Roman"/>
          <w:b w:val="false"/>
          <w:i w:val="false"/>
          <w:color w:val="000000"/>
          <w:sz w:val="28"/>
        </w:rPr>
        <w:t xml:space="preserve"> "Облыстардағы, республикалық маңызы бар қалалардағы, астанадағы көші-қон процестерін реттеудің үлгілік қағидаларын бекіту туралы" қаулысына сәйкес, облыстық мәслихат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облысындағы көші-қон процестерін реттеу Қағидаларын бекіту туралы" Маңғыстау облыстық мәслихатының 2017 жылғы 29 қыркүйектегі </w:t>
      </w:r>
      <w:r>
        <w:rPr>
          <w:rFonts w:ascii="Times New Roman"/>
          <w:b w:val="false"/>
          <w:i w:val="false"/>
          <w:color w:val="000000"/>
          <w:sz w:val="28"/>
        </w:rPr>
        <w:t>№ 13/158</w:t>
      </w:r>
      <w:r>
        <w:rPr>
          <w:rFonts w:ascii="Times New Roman"/>
          <w:b w:val="false"/>
          <w:i w:val="false"/>
          <w:color w:val="000000"/>
          <w:sz w:val="28"/>
        </w:rPr>
        <w:t xml:space="preserve"> шешіміне (нормативтік құқықтық актілерді мемлекеттік тіркеу Тізілімінде № 3439 болып тіркелген, 2017 жылғы 26 қазанда Қазақстан Республикасының нормативтік құқықтық актілерінің эталондық бақылау банкінде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Маңғыстау облысындағы көші-қон процестерін реттеу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келесідей редакцияда жазылсын:</w:t>
      </w:r>
    </w:p>
    <w:bookmarkStart w:name="z5" w:id="3"/>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3"/>
    <w:bookmarkStart w:name="z6" w:id="4"/>
    <w:p>
      <w:pPr>
        <w:spacing w:after="0"/>
        <w:ind w:left="0"/>
        <w:jc w:val="both"/>
      </w:pPr>
      <w:r>
        <w:rPr>
          <w:rFonts w:ascii="Times New Roman"/>
          <w:b w:val="false"/>
          <w:i w:val="false"/>
          <w:color w:val="000000"/>
          <w:sz w:val="28"/>
        </w:rPr>
        <w:t>
      келесідей мазмұндағы 3) тармақшамен толықтырылсын:</w:t>
      </w:r>
    </w:p>
    <w:bookmarkEnd w:id="4"/>
    <w:bookmarkStart w:name="z7" w:id="5"/>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5"/>
    <w:bookmarkStart w:name="z8" w:id="6"/>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басшысының уақытша міндетін атқарушы А.Е.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6"/>
    <w:bookmarkStart w:name="z9"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