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27dc5" w14:textId="eb27d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2015 жылғы 23 қарашадағы № 358 "Өздігінен жүретін шағын көлемдi кемелердi жүргізу құқығына куәлiктер беру" мемлекеттік көрсетілетін қызмет регламентін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2019 жылғы 26 маусымдағы № 127 қаулысы. Маңғыстау облысы Әділет департаментінде 2019 жылғы 28 маусымда № 3935 болып тіркелді. Күші жойылды-Маңғыстау облысы әкімдігінің 2020 жылғы 20 ақпандағы № 21 қаулысымен</w:t>
      </w:r>
    </w:p>
    <w:p>
      <w:pPr>
        <w:spacing w:after="0"/>
        <w:ind w:left="0"/>
        <w:jc w:val="both"/>
      </w:pPr>
      <w:bookmarkStart w:name="z1" w:id="0"/>
      <w:r>
        <w:rPr>
          <w:rFonts w:ascii="Times New Roman"/>
          <w:b w:val="false"/>
          <w:i w:val="false"/>
          <w:color w:val="ff0000"/>
          <w:sz w:val="28"/>
        </w:rPr>
        <w:t xml:space="preserve">
      Ескерту. Күші жойылды - Маңғыстау облысы әкімдігінің 20.02.2020 </w:t>
      </w:r>
      <w:r>
        <w:rPr>
          <w:rFonts w:ascii="Times New Roman"/>
          <w:b w:val="false"/>
          <w:i w:val="false"/>
          <w:color w:val="ff0000"/>
          <w:sz w:val="28"/>
        </w:rPr>
        <w:t>№ 21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Инвестициялар және даму министрінің 2018 жылғы 14 желтоқсандағы </w:t>
      </w:r>
      <w:r>
        <w:rPr>
          <w:rFonts w:ascii="Times New Roman"/>
          <w:b w:val="false"/>
          <w:i w:val="false"/>
          <w:color w:val="000000"/>
          <w:sz w:val="28"/>
        </w:rPr>
        <w:t>№ 878</w:t>
      </w:r>
      <w:r>
        <w:rPr>
          <w:rFonts w:ascii="Times New Roman"/>
          <w:b w:val="false"/>
          <w:i w:val="false"/>
          <w:color w:val="000000"/>
          <w:sz w:val="28"/>
        </w:rPr>
        <w:t xml:space="preserve"> "Қазақстан Республикасы Инвестициялар және даму министрлігінің кейбір бұйрықтарына өзгерістер енгізу туралы" бұйрығына (нормативтік құқықтық актілерді мемлекеттік тіркеу Тізілімінде № 18001 болып тіркелген) сәйкес Маңғыстау облысының әкімдігі ҚАУЛЫ ЕТЕДІ:</w:t>
      </w:r>
    </w:p>
    <w:bookmarkStart w:name="z2" w:id="1"/>
    <w:p>
      <w:pPr>
        <w:spacing w:after="0"/>
        <w:ind w:left="0"/>
        <w:jc w:val="both"/>
      </w:pPr>
      <w:r>
        <w:rPr>
          <w:rFonts w:ascii="Times New Roman"/>
          <w:b w:val="false"/>
          <w:i w:val="false"/>
          <w:color w:val="000000"/>
          <w:sz w:val="28"/>
        </w:rPr>
        <w:t xml:space="preserve">
      1. Маңғыстау облысы әкімдігінің 2015 жылғы 23 қарашадағы </w:t>
      </w:r>
      <w:r>
        <w:rPr>
          <w:rFonts w:ascii="Times New Roman"/>
          <w:b w:val="false"/>
          <w:i w:val="false"/>
          <w:color w:val="000000"/>
          <w:sz w:val="28"/>
        </w:rPr>
        <w:t>№ 358</w:t>
      </w:r>
      <w:r>
        <w:rPr>
          <w:rFonts w:ascii="Times New Roman"/>
          <w:b w:val="false"/>
          <w:i w:val="false"/>
          <w:color w:val="000000"/>
          <w:sz w:val="28"/>
        </w:rPr>
        <w:t xml:space="preserve"> "Өздігінен жүретін шағын көлемдi кемелердi жүргізу құқығына куәлiктер беру" мемлекеттік көрсетілетін қызмет регламентін бекіту туралы қаулысына (нормативтік құқықтық актілерді мемлекеттік тіркеу Тізілімінде № 2920 болып тіркелген, 2015 жылғы 30 желтоқсанда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"Өздігінен жүретін шағын көлемдi кемелердi жүргізу құқығына куәлiктер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тармақтың</w:t>
      </w:r>
      <w:r>
        <w:rPr>
          <w:rFonts w:ascii="Times New Roman"/>
          <w:b w:val="false"/>
          <w:i w:val="false"/>
          <w:color w:val="000000"/>
          <w:sz w:val="28"/>
        </w:rPr>
        <w:t xml:space="preserve"> 3) тармақшасы жаңа редакцияда жазылсын:</w:t>
      </w:r>
    </w:p>
    <w:bookmarkStart w:name="z5" w:id="3"/>
    <w:p>
      <w:pPr>
        <w:spacing w:after="0"/>
        <w:ind w:left="0"/>
        <w:jc w:val="both"/>
      </w:pPr>
      <w:r>
        <w:rPr>
          <w:rFonts w:ascii="Times New Roman"/>
          <w:b w:val="false"/>
          <w:i w:val="false"/>
          <w:color w:val="000000"/>
          <w:sz w:val="28"/>
        </w:rPr>
        <w:t>
      "3) көрсетілетін қызметті берушінің жауапты орындаушысының құжаттарды қарауы, олардың белгіленген талаптарға сәйкестігін тексеруі, мемлекеттік қызметті көрсету нәтижесін ресімдеуі:</w:t>
      </w:r>
    </w:p>
    <w:bookmarkEnd w:id="3"/>
    <w:bookmarkStart w:name="z6" w:id="4"/>
    <w:p>
      <w:pPr>
        <w:spacing w:after="0"/>
        <w:ind w:left="0"/>
        <w:jc w:val="both"/>
      </w:pPr>
      <w:r>
        <w:rPr>
          <w:rFonts w:ascii="Times New Roman"/>
          <w:b w:val="false"/>
          <w:i w:val="false"/>
          <w:color w:val="000000"/>
          <w:sz w:val="28"/>
        </w:rPr>
        <w:t>
      өздігінен жүретін шағын көлемді кемені жүргізу құқығына куәлік беру емтиханды сәтті тапсырған күннен бастап – 3 (үш) жұмыс күні;</w:t>
      </w:r>
    </w:p>
    <w:bookmarkEnd w:id="4"/>
    <w:bookmarkStart w:name="z7" w:id="5"/>
    <w:p>
      <w:pPr>
        <w:spacing w:after="0"/>
        <w:ind w:left="0"/>
        <w:jc w:val="both"/>
      </w:pPr>
      <w:r>
        <w:rPr>
          <w:rFonts w:ascii="Times New Roman"/>
          <w:b w:val="false"/>
          <w:i w:val="false"/>
          <w:color w:val="000000"/>
          <w:sz w:val="28"/>
        </w:rPr>
        <w:t>
      өздігінен жүретін шағын көлемді кемені жүргізу құқығына куәліктің телнұсқасын беру құжаттар топтамасын тапсырған кезден бастап – 2 (екі) жұмыс күні;</w:t>
      </w:r>
    </w:p>
    <w:bookmarkEnd w:id="5"/>
    <w:bookmarkStart w:name="z8" w:id="6"/>
    <w:p>
      <w:pPr>
        <w:spacing w:after="0"/>
        <w:ind w:left="0"/>
        <w:jc w:val="both"/>
      </w:pPr>
      <w:r>
        <w:rPr>
          <w:rFonts w:ascii="Times New Roman"/>
          <w:b w:val="false"/>
          <w:i w:val="false"/>
          <w:color w:val="000000"/>
          <w:sz w:val="28"/>
        </w:rPr>
        <w:t>
      бұрын берілген куәліктің жарамдылық мерзiмi өткен жағдайда өздігінен жүретін шағын көлемді кемені жүргізу құқығына куәлікті беру құжаттар топтамасын тапсырған кезден бастап – 3 (үш) жұмыс күні;";</w:t>
      </w:r>
    </w:p>
    <w:bookmarkEnd w:id="6"/>
    <w:bookmarkStart w:name="z9" w:id="7"/>
    <w:p>
      <w:pPr>
        <w:spacing w:after="0"/>
        <w:ind w:left="0"/>
        <w:jc w:val="both"/>
      </w:pPr>
      <w:r>
        <w:rPr>
          <w:rFonts w:ascii="Times New Roman"/>
          <w:b w:val="false"/>
          <w:i w:val="false"/>
          <w:color w:val="000000"/>
          <w:sz w:val="28"/>
        </w:rPr>
        <w:t>
      8 тармақтың 3) тармақшасы жаңа редакцияда жазылсын:</w:t>
      </w:r>
    </w:p>
    <w:bookmarkEnd w:id="7"/>
    <w:bookmarkStart w:name="z10" w:id="8"/>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алушының құжаттарын қарайды, олардың белгіленген талаптарға сәйкестігін тексереді, мемлекеттік қызметті көрсету нәтижесін ресімдейді және оны көрсетілетін қызметті берушінің басшысына қол қоюға жолдайды:</w:t>
      </w:r>
    </w:p>
    <w:bookmarkEnd w:id="8"/>
    <w:bookmarkStart w:name="z11" w:id="9"/>
    <w:p>
      <w:pPr>
        <w:spacing w:after="0"/>
        <w:ind w:left="0"/>
        <w:jc w:val="both"/>
      </w:pPr>
      <w:r>
        <w:rPr>
          <w:rFonts w:ascii="Times New Roman"/>
          <w:b w:val="false"/>
          <w:i w:val="false"/>
          <w:color w:val="000000"/>
          <w:sz w:val="28"/>
        </w:rPr>
        <w:t>
      өздігінен жүретін шағын көлемді кемені жүргізу құқығына куәлікті беру кезінде - 3 (үш) жұмыс күні;</w:t>
      </w:r>
    </w:p>
    <w:bookmarkEnd w:id="9"/>
    <w:bookmarkStart w:name="z12" w:id="10"/>
    <w:p>
      <w:pPr>
        <w:spacing w:after="0"/>
        <w:ind w:left="0"/>
        <w:jc w:val="both"/>
      </w:pPr>
      <w:r>
        <w:rPr>
          <w:rFonts w:ascii="Times New Roman"/>
          <w:b w:val="false"/>
          <w:i w:val="false"/>
          <w:color w:val="000000"/>
          <w:sz w:val="28"/>
        </w:rPr>
        <w:t>
      өздігімен жүретін шағын көлемді кемені жүргізу құқығына куәліктің телнұсқасын беру кезінде – 2 (екі) жұмыс күні;</w:t>
      </w:r>
    </w:p>
    <w:bookmarkEnd w:id="10"/>
    <w:bookmarkStart w:name="z13" w:id="11"/>
    <w:p>
      <w:pPr>
        <w:spacing w:after="0"/>
        <w:ind w:left="0"/>
        <w:jc w:val="both"/>
      </w:pPr>
      <w:r>
        <w:rPr>
          <w:rFonts w:ascii="Times New Roman"/>
          <w:b w:val="false"/>
          <w:i w:val="false"/>
          <w:color w:val="000000"/>
          <w:sz w:val="28"/>
        </w:rPr>
        <w:t>
      бұрын берілген куәліктің жарамдылық мерзімі өткен жағдайда өздігінен жүретін шағын көлемді кемені жүргізу құқығына куәлікті беру кезінде – 3 (үш) жұмыс күні;";</w:t>
      </w:r>
    </w:p>
    <w:bookmarkEnd w:id="11"/>
    <w:bookmarkStart w:name="z14" w:id="12"/>
    <w:p>
      <w:pPr>
        <w:spacing w:after="0"/>
        <w:ind w:left="0"/>
        <w:jc w:val="both"/>
      </w:pPr>
      <w:r>
        <w:rPr>
          <w:rFonts w:ascii="Times New Roman"/>
          <w:b w:val="false"/>
          <w:i w:val="false"/>
          <w:color w:val="000000"/>
          <w:sz w:val="28"/>
        </w:rPr>
        <w:t xml:space="preserve">
      "Өздігінен жүретін шағын көлемдi кемелердi жүргізу құқығына куәлiктер беру" мемлекеттік көрсетілетін қызмет регламентінің </w:t>
      </w:r>
      <w:r>
        <w:rPr>
          <w:rFonts w:ascii="Times New Roman"/>
          <w:b w:val="false"/>
          <w:i w:val="false"/>
          <w:color w:val="000000"/>
          <w:sz w:val="28"/>
        </w:rPr>
        <w:t>2 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12"/>
    <w:bookmarkStart w:name="z15" w:id="13"/>
    <w:p>
      <w:pPr>
        <w:spacing w:after="0"/>
        <w:ind w:left="0"/>
        <w:jc w:val="both"/>
      </w:pPr>
      <w:r>
        <w:rPr>
          <w:rFonts w:ascii="Times New Roman"/>
          <w:b w:val="false"/>
          <w:i w:val="false"/>
          <w:color w:val="000000"/>
          <w:sz w:val="28"/>
        </w:rPr>
        <w:t>
      2. "Маңғыстау облысының жолаушылар көлігі және автомобиль жолдары басқармасы" мемлекеттік мекемесі (Б.Қ. Ережепов) осы қаулының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13"/>
    <w:bookmarkStart w:name="z16" w:id="14"/>
    <w:p>
      <w:pPr>
        <w:spacing w:after="0"/>
        <w:ind w:left="0"/>
        <w:jc w:val="both"/>
      </w:pPr>
      <w:r>
        <w:rPr>
          <w:rFonts w:ascii="Times New Roman"/>
          <w:b w:val="false"/>
          <w:i w:val="false"/>
          <w:color w:val="000000"/>
          <w:sz w:val="28"/>
        </w:rPr>
        <w:t>
      3. Осы қаулының орындалуын бақылау Маңғыстау облысы әкімінің орынбасары Н.И. Қилыбайға жүктелсін.</w:t>
      </w:r>
    </w:p>
    <w:bookmarkEnd w:id="14"/>
    <w:bookmarkStart w:name="z17" w:id="15"/>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Трұмов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26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127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"Өздігінен жүретін шағын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көлемді кемелерді жүргізу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құқығына куәліктер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27" w:id="16"/>
    <w:p>
      <w:pPr>
        <w:spacing w:after="0"/>
        <w:ind w:left="0"/>
        <w:jc w:val="left"/>
      </w:pPr>
      <w:r>
        <w:rPr>
          <w:rFonts w:ascii="Times New Roman"/>
          <w:b/>
          <w:i w:val="false"/>
          <w:color w:val="000000"/>
        </w:rPr>
        <w:t xml:space="preserve"> "Өздігінен жүретін шағын көлемдi кемелердi жүргізу құқығына куәлiктер беру" мемлекеттік көрсетілетін қызметін көрсетудің бизнес-процестерінің анықтамалығы</w:t>
      </w:r>
    </w:p>
    <w:bookmarkEnd w:id="16"/>
    <w:p>
      <w:pPr>
        <w:spacing w:after="0"/>
        <w:ind w:left="0"/>
        <w:jc w:val="left"/>
      </w:pPr>
      <w:r>
        <w:br/>
      </w:r>
    </w:p>
    <w:p>
      <w:pPr>
        <w:spacing w:after="0"/>
        <w:ind w:left="0"/>
        <w:jc w:val="both"/>
      </w:pPr>
      <w:r>
        <w:drawing>
          <wp:inline distT="0" distB="0" distL="0" distR="0">
            <wp:extent cx="7810500" cy="240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40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8" w:id="17"/>
    <w:p>
      <w:pPr>
        <w:spacing w:after="0"/>
        <w:ind w:left="0"/>
        <w:jc w:val="both"/>
      </w:pPr>
      <w:r>
        <w:rPr>
          <w:rFonts w:ascii="Times New Roman"/>
          <w:b w:val="false"/>
          <w:i w:val="false"/>
          <w:color w:val="000000"/>
          <w:sz w:val="28"/>
        </w:rPr>
        <w:t>
      Ескерту: аббревиатураның ажыратып жазылуы:</w:t>
      </w:r>
    </w:p>
    <w:bookmarkEnd w:id="17"/>
    <w:bookmarkStart w:name="z29" w:id="18"/>
    <w:p>
      <w:pPr>
        <w:spacing w:after="0"/>
        <w:ind w:left="0"/>
        <w:jc w:val="both"/>
      </w:pPr>
      <w:r>
        <w:rPr>
          <w:rFonts w:ascii="Times New Roman"/>
          <w:b w:val="false"/>
          <w:i w:val="false"/>
          <w:color w:val="000000"/>
          <w:sz w:val="28"/>
        </w:rPr>
        <w:t xml:space="preserve">
      ЭҮП - Электрондық үкімет порталы. </w:t>
      </w:r>
    </w:p>
    <w:bookmarkEnd w:id="18"/>
    <w:bookmarkStart w:name="z30" w:id="19"/>
    <w:p>
      <w:pPr>
        <w:spacing w:after="0"/>
        <w:ind w:left="0"/>
        <w:jc w:val="both"/>
      </w:pPr>
      <w:r>
        <w:rPr>
          <w:rFonts w:ascii="Times New Roman"/>
          <w:b w:val="false"/>
          <w:i w:val="false"/>
          <w:color w:val="000000"/>
          <w:sz w:val="28"/>
        </w:rPr>
        <w:t>
      Шартты белгілер:</w:t>
      </w:r>
    </w:p>
    <w:bookmarkEnd w:id="1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88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88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