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481f" w14:textId="6614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су объектiлерi мен су шаруашылығы құрылыстарындағы көпшiлiктiң демалуына, туризм мен спортқа арналған жерлердi белгілеу туралы</w:t>
      </w:r>
    </w:p>
    <w:p>
      <w:pPr>
        <w:spacing w:after="0"/>
        <w:ind w:left="0"/>
        <w:jc w:val="both"/>
      </w:pPr>
      <w:r>
        <w:rPr>
          <w:rFonts w:ascii="Times New Roman"/>
          <w:b w:val="false"/>
          <w:i w:val="false"/>
          <w:color w:val="000000"/>
          <w:sz w:val="28"/>
        </w:rPr>
        <w:t>Маңғыстау облысы әкімдігінің 2019 жылғы 31 шілдедегі № 171 қаулысы. Маңғыстау облысы Әділет департаментінде 2019 жылғы 27 тамызда № 3979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94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Ішкі істер министрінің 2015 жылғы 19 қаңтардағы № 34 "Су айдындарындағы қауіпсіздік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10335 болып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су объектiлерi мен су шаруашылығы құрылыстарындағы көпшiлiктiң демалуына, туризм мен спортқа арналған жерлер белгіленсін.</w:t>
      </w:r>
    </w:p>
    <w:bookmarkEnd w:id="1"/>
    <w:bookmarkStart w:name="z2" w:id="2"/>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әкiмiнiң орынбасары Р.К. Сәкеевке жүктелсiн.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С.Трумов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31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 қаулысына қосымша</w:t>
            </w:r>
          </w:p>
        </w:tc>
      </w:tr>
    </w:tbl>
    <w:bookmarkStart w:name="z11" w:id="5"/>
    <w:p>
      <w:pPr>
        <w:spacing w:after="0"/>
        <w:ind w:left="0"/>
        <w:jc w:val="left"/>
      </w:pPr>
      <w:r>
        <w:rPr>
          <w:rFonts w:ascii="Times New Roman"/>
          <w:b/>
          <w:i w:val="false"/>
          <w:color w:val="000000"/>
        </w:rPr>
        <w:t xml:space="preserve"> Маңғыстау облысының су объектiлерi мен су шаруашылығы құрылыстарындағы көпшiлiктiң демалуына, туризм мен спортқа арналған жерлер</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әкімдігінің 25.02.2025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Көпшіліктің демалуына, туризм мен спортқа арналған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"Балдаурен"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"GUNA"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"Серебрянные пески"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"Stigl"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Marine"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"Морячек"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"Золотое солнышко"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"Сансет"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"Tree of life"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"Rixos Water World Aktau" қонақ үйінің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"Aquamarine"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"Tolkyn Plaza"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"Ystyq qum"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"Солдатский" жағажайы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 шағын аудандағы "Бриз" яхта клубының оң жағындағы жағажай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 аудандағы "Бриз" яхта клубының сол жағындағы жағажай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 шағын аудандағы "Шевченко" тұрғын үй кешені алдынан 10 метр жердегі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жағажайы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кварталдардағы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Жақауов көшесінің аумағындағы жағажай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Бердібеков көшесінің аумағындағы жағажай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қонақ үйінен 150 метр жердегі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қонақ үйінің жанындағы жағажай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 АТАШ" жауапкершілігі шектеулі серіктестігінің сол жағынан 2 метр жердегі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"Caspy life Family resort"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"Teniz Villege"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"Gozzalim"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 жауапкершілігі шектеулі серіктестігінің сол жағынан 100 метр жердегі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Маңғыстау облысы Төтенше жағдайлар департаментінің жедел- құтқару жасағы (Ақтау қаласы)" республикалық мемлекеттік мекемесінің аумағының сол жағынан 70 метр жердегі жағажай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"Теміртас"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"Ритм-Нұр"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"Казгидромет"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"УЭН" жағажайы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