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5fa4" w14:textId="aed5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тамыздағы № 241 "Кәсіпкерлік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13 қарашадағы № 239 қаулысы. Маңғыстау облысы Әділет департаментінде 2019 жылғы 27 қарашада № 4041 болып тіркелді. Күші жойылды-Маңғыстау облысы әкімдігінің 2020 жылғы 8 сәуірдегі № 54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Ұлттық экономика министрінің 2015 жылғы 24 сәуірдегі № 352 "Кәсіпкерлік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11181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Маңғыстау облысы әкімдігінің 2015 жылғы 11 тамыздағы № 241 (нормативтік құқықтық актілерді мемлекеттік тіркеу Тізілімінде № 2829 болып тіркелген, 2015 жылғы 5 қазанда "Әділет" ақпараттық – 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Қоса беріліп отырған:</w:t>
      </w:r>
    </w:p>
    <w:bookmarkEnd w:id="2"/>
    <w:bookmarkStart w:name="z4" w:id="3"/>
    <w:p>
      <w:pPr>
        <w:spacing w:after="0"/>
        <w:ind w:left="0"/>
        <w:jc w:val="both"/>
      </w:pPr>
      <w:r>
        <w:rPr>
          <w:rFonts w:ascii="Times New Roman"/>
          <w:b w:val="false"/>
          <w:i w:val="false"/>
          <w:color w:val="000000"/>
          <w:sz w:val="28"/>
        </w:rPr>
        <w:t>
      1) осы қаулының 1 қосымшасына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2) осы қаулының 2 қосымшасына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3) осы қаулының 3 қосымшасына сәйкес "Бизнестің жол картасы-2020" бизнесті қолдау мен дамытудың бірыңғай бағдарламасы шеңберінде мемлекеттік гранттар беру" мемлекеттік көрсетілетін қызмет регламенті; </w:t>
      </w:r>
    </w:p>
    <w:bookmarkEnd w:id="5"/>
    <w:bookmarkStart w:name="z7" w:id="6"/>
    <w:p>
      <w:pPr>
        <w:spacing w:after="0"/>
        <w:ind w:left="0"/>
        <w:jc w:val="both"/>
      </w:pPr>
      <w:r>
        <w:rPr>
          <w:rFonts w:ascii="Times New Roman"/>
          <w:b w:val="false"/>
          <w:i w:val="false"/>
          <w:color w:val="000000"/>
          <w:sz w:val="28"/>
        </w:rPr>
        <w:t>
      4) осы қаулының 4 қосымшасына сәйкес "Бизнестің жол картасы-2020"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бекітілсін.";</w:t>
      </w:r>
    </w:p>
    <w:bookmarkEnd w:id="6"/>
    <w:bookmarkStart w:name="z8"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регламентімен толықтырылсын;</w:t>
      </w:r>
    </w:p>
    <w:bookmarkEnd w:id="7"/>
    <w:bookmarkStart w:name="z9"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регламентімен толықтырылсын.</w:t>
      </w:r>
    </w:p>
    <w:bookmarkEnd w:id="8"/>
    <w:bookmarkStart w:name="z10" w:id="9"/>
    <w:p>
      <w:pPr>
        <w:spacing w:after="0"/>
        <w:ind w:left="0"/>
        <w:jc w:val="both"/>
      </w:pPr>
      <w:r>
        <w:rPr>
          <w:rFonts w:ascii="Times New Roman"/>
          <w:b w:val="false"/>
          <w:i w:val="false"/>
          <w:color w:val="000000"/>
          <w:sz w:val="28"/>
        </w:rPr>
        <w:t xml:space="preserve">
      2. "Маңғыстау облысының кәсіпкерлік және сауда басқармасы" мемлекеттік мекемесі (В.Т. Мұстапаева)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 </w:t>
      </w:r>
    </w:p>
    <w:bookmarkEnd w:id="9"/>
    <w:bookmarkStart w:name="z11" w:id="10"/>
    <w:p>
      <w:pPr>
        <w:spacing w:after="0"/>
        <w:ind w:left="0"/>
        <w:jc w:val="both"/>
      </w:pPr>
      <w:r>
        <w:rPr>
          <w:rFonts w:ascii="Times New Roman"/>
          <w:b w:val="false"/>
          <w:i w:val="false"/>
          <w:color w:val="000000"/>
          <w:sz w:val="28"/>
        </w:rPr>
        <w:t xml:space="preserve">
      3. Осы қаулының орындалуын бақылау Маңғыстау облысы әкімінің бірінші орынбасары Ә.С. Қыраубаевқа жүктелсін. </w:t>
      </w:r>
    </w:p>
    <w:bookmarkEnd w:id="10"/>
    <w:bookmarkStart w:name="z12" w:id="11"/>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қаулысымен бекітілген</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 1. Жалпы ережелер</w:t>
      </w:r>
    </w:p>
    <w:bookmarkStart w:name="z19" w:id="12"/>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қызметін "Маңғыстау облысының кәсіпкерлік және сауда басқармасы" мемлекеттік мекемесі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 және "электрондық үкіметтің" веб - порталы (бұдан әрі – веб-портал)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көрсетілетін қызметтің нысаны – қағаз/электронды түрінде.</w:t>
      </w:r>
    </w:p>
    <w:bookmarkEnd w:id="14"/>
    <w:bookmarkStart w:name="z22" w:id="15"/>
    <w:p>
      <w:pPr>
        <w:spacing w:after="0"/>
        <w:ind w:left="0"/>
        <w:jc w:val="both"/>
      </w:pPr>
      <w:r>
        <w:rPr>
          <w:rFonts w:ascii="Times New Roman"/>
          <w:b w:val="false"/>
          <w:i w:val="false"/>
          <w:color w:val="000000"/>
          <w:sz w:val="28"/>
        </w:rPr>
        <w:t xml:space="preserve">
      3. Мемлекеттік қызметті көрсету нәтижесі: мемлекеттік грант беру туралы шарт немесе "Кәсіпкерлік саласындағы мемлекеттік көрсетілетін қызметтер стандарттарын бекіту туралы" (нормативтік құқықтық актілерді тіркеу Тізілімінде № 11181 болып тіркелген) (бұдан әрі - Стандарт) Қазақстан Республикасы Ұлттық экономика министрлігінің 24 сәуірдегі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(дәлелді бас тарту).</w:t>
      </w:r>
    </w:p>
    <w:bookmarkEnd w:id="15"/>
    <w:bookmarkStart w:name="z23" w:id="16"/>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bookmarkEnd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4" w:id="17"/>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ұсынуы болып табылады.</w:t>
      </w:r>
    </w:p>
    <w:bookmarkEnd w:id="17"/>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көрсетілетін қызметті берушіге жүгінген кезде нәтижесі және оларды орындаудың ұзақтығы:</w:t>
      </w:r>
    </w:p>
    <w:bookmarkEnd w:id="18"/>
    <w:bookmarkStart w:name="z26" w:id="19"/>
    <w:p>
      <w:pPr>
        <w:spacing w:after="0"/>
        <w:ind w:left="0"/>
        <w:jc w:val="both"/>
      </w:pPr>
      <w:r>
        <w:rPr>
          <w:rFonts w:ascii="Times New Roman"/>
          <w:b w:val="false"/>
          <w:i w:val="false"/>
          <w:color w:val="000000"/>
          <w:sz w:val="28"/>
        </w:rPr>
        <w:t>
      Жаңа бизнес-идеяларды іске асыру үшін мемлекеттік гранттар алуға көрсетілетін қызметті алушының көрсетілетін қызметті берушіге жүгінген кезде:</w:t>
      </w:r>
    </w:p>
    <w:bookmarkEnd w:id="19"/>
    <w:bookmarkStart w:name="z27" w:id="2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жолдайды - 15 (он бес) минут;</w:t>
      </w:r>
    </w:p>
    <w:bookmarkEnd w:id="20"/>
    <w:bookmarkStart w:name="z28" w:id="2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- 15 (он бес) минут;</w:t>
      </w:r>
    </w:p>
    <w:bookmarkEnd w:id="21"/>
    <w:bookmarkStart w:name="z29" w:id="22"/>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және мемлекеттік гранттар беру жөніндегі конкурстық комиссияның қарауына шығарады (бұдан әрі - Конкурстық комиссия) - 10 (он) жұмыс күні;</w:t>
      </w:r>
    </w:p>
    <w:bookmarkEnd w:id="22"/>
    <w:bookmarkStart w:name="z30" w:id="23"/>
    <w:p>
      <w:pPr>
        <w:spacing w:after="0"/>
        <w:ind w:left="0"/>
        <w:jc w:val="both"/>
      </w:pPr>
      <w:r>
        <w:rPr>
          <w:rFonts w:ascii="Times New Roman"/>
          <w:b w:val="false"/>
          <w:i w:val="false"/>
          <w:color w:val="000000"/>
          <w:sz w:val="28"/>
        </w:rPr>
        <w:t>
      4) Конкурстық комиссия құжаттарды қарайды, шешім қабылдайды, мемлекеттік гранттар беру/бермеу мүмкіндігі себептері көрсетілген хаттамамен ресімделеді және оны көрсетілетін қызмет берушінің жауапты орындаушысына жолдайды - 3 (үш) жұмыс күні;</w:t>
      </w:r>
    </w:p>
    <w:bookmarkEnd w:id="23"/>
    <w:bookmarkStart w:name="z31" w:id="24"/>
    <w:p>
      <w:pPr>
        <w:spacing w:after="0"/>
        <w:ind w:left="0"/>
        <w:jc w:val="both"/>
      </w:pPr>
      <w:r>
        <w:rPr>
          <w:rFonts w:ascii="Times New Roman"/>
          <w:b w:val="false"/>
          <w:i w:val="false"/>
          <w:color w:val="000000"/>
          <w:sz w:val="28"/>
        </w:rPr>
        <w:t>
      5) көрсетілетін қызметті берушінің жауапты орындаушысы Конкурстық комиссия хаттамасының негізінде дайындайды және жолдайды:</w:t>
      </w:r>
    </w:p>
    <w:bookmarkEnd w:id="24"/>
    <w:bookmarkStart w:name="z32" w:id="25"/>
    <w:p>
      <w:pPr>
        <w:spacing w:after="0"/>
        <w:ind w:left="0"/>
        <w:jc w:val="both"/>
      </w:pPr>
      <w:r>
        <w:rPr>
          <w:rFonts w:ascii="Times New Roman"/>
          <w:b w:val="false"/>
          <w:i w:val="false"/>
          <w:color w:val="000000"/>
          <w:sz w:val="28"/>
        </w:rPr>
        <w:t>
      конкурстық комиссияның шешімі туралы хабарламаны көрсетілетін қызметті алушыға;</w:t>
      </w:r>
    </w:p>
    <w:bookmarkEnd w:id="25"/>
    <w:bookmarkStart w:name="z33" w:id="26"/>
    <w:p>
      <w:pPr>
        <w:spacing w:after="0"/>
        <w:ind w:left="0"/>
        <w:jc w:val="both"/>
      </w:pPr>
      <w:r>
        <w:rPr>
          <w:rFonts w:ascii="Times New Roman"/>
          <w:b w:val="false"/>
          <w:i w:val="false"/>
          <w:color w:val="000000"/>
          <w:sz w:val="28"/>
        </w:rPr>
        <w:t>
      шағын кәсіпкерлік субъектісімен мемлекеттік грант беру бойынша шарт жасасуға дайындық іс - шараларын жүргізу үшін конкурстық комиссияның хаттамасын - "Даму" кәсіпкерлікті дамыту қоры" АҚ (бұдан әрі – қаржы агенттігі) – 1 (бір) жұмыс күні;</w:t>
      </w:r>
    </w:p>
    <w:bookmarkEnd w:id="26"/>
    <w:bookmarkStart w:name="z34" w:id="27"/>
    <w:p>
      <w:pPr>
        <w:spacing w:after="0"/>
        <w:ind w:left="0"/>
        <w:jc w:val="both"/>
      </w:pPr>
      <w:r>
        <w:rPr>
          <w:rFonts w:ascii="Times New Roman"/>
          <w:b w:val="false"/>
          <w:i w:val="false"/>
          <w:color w:val="000000"/>
          <w:sz w:val="28"/>
        </w:rPr>
        <w:t>
      6) көрсетілетін қызметті берушінің басшысы, қаржылық агенттік және көрсетілетін қызметті алушы мемлекеттік грант ұсыну туралы шарт жасайды – 10 (он) жұмыс күн ішінде.</w:t>
      </w:r>
    </w:p>
    <w:bookmarkEnd w:id="27"/>
    <w:bookmarkStart w:name="z35" w:id="28"/>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 көрсетілетін қызметті алушының көрсетілетін қызметті берушіге жүгінген кезде:</w:t>
      </w:r>
    </w:p>
    <w:bookmarkEnd w:id="28"/>
    <w:bookmarkStart w:name="z36" w:id="2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жолдайды - 15 (он бес) минут;</w:t>
      </w:r>
    </w:p>
    <w:bookmarkEnd w:id="29"/>
    <w:bookmarkStart w:name="z37" w:id="3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- 20 (жиырма) минут;</w:t>
      </w:r>
    </w:p>
    <w:bookmarkEnd w:id="30"/>
    <w:bookmarkStart w:name="z38" w:id="31"/>
    <w:p>
      <w:pPr>
        <w:spacing w:after="0"/>
        <w:ind w:left="0"/>
        <w:jc w:val="both"/>
      </w:pPr>
      <w:r>
        <w:rPr>
          <w:rFonts w:ascii="Times New Roman"/>
          <w:b w:val="false"/>
          <w:i w:val="false"/>
          <w:color w:val="000000"/>
          <w:sz w:val="28"/>
        </w:rPr>
        <w:t>
      3) көрсетілетін қызметті берушінің жауапты орындаушысы өтінімдерді алған сәттен бастап және бизнес-инкубациялау аясында индустриялық - инновациялық жобаны іске асыру үшін мемлекеттік грантты алуға қажетті құжаттардың толықтығын тексеруді жүзеге асырады және шағын кәсіпкерлік субъектісінің материалдарын ұлттық институтқа сараптама жүргізу үшін жібереді – 5 (бес) жұмыс күні;</w:t>
      </w:r>
    </w:p>
    <w:bookmarkEnd w:id="31"/>
    <w:bookmarkStart w:name="z39" w:id="32"/>
    <w:p>
      <w:pPr>
        <w:spacing w:after="0"/>
        <w:ind w:left="0"/>
        <w:jc w:val="both"/>
      </w:pPr>
      <w:r>
        <w:rPr>
          <w:rFonts w:ascii="Times New Roman"/>
          <w:b w:val="false"/>
          <w:i w:val="false"/>
          <w:color w:val="000000"/>
          <w:sz w:val="28"/>
        </w:rPr>
        <w:t xml:space="preserve">
      4) ұлттық институт жобаға сараптама жүргізеді, оның нәтижесі бойынша қалыптастырады және көрсетілетін қызметті берушінің қарауына ұсыныстар жолдайды – 60 (алпыс) жұмыс күні; </w:t>
      </w:r>
    </w:p>
    <w:bookmarkEnd w:id="32"/>
    <w:bookmarkStart w:name="z40" w:id="33"/>
    <w:p>
      <w:pPr>
        <w:spacing w:after="0"/>
        <w:ind w:left="0"/>
        <w:jc w:val="both"/>
      </w:pPr>
      <w:r>
        <w:rPr>
          <w:rFonts w:ascii="Times New Roman"/>
          <w:b w:val="false"/>
          <w:i w:val="false"/>
          <w:color w:val="000000"/>
          <w:sz w:val="28"/>
        </w:rPr>
        <w:t>
      5) көрсетілетін қызметті берушінің жауапты орындаушысы бизнес - инкубациялау шеңберінде индустриялық-инновациялық жобаларды іске асыру үшін шағын кәсіпкерлік субъектілеріне мемлекеттік гранттар беру жөніндегі құжаттардың толық топтамасын қоса бере отырып, көрсетілетін қызметті алушының бағдарлама жобасын конкурстық комиссияның отырысына қарауға шығарады - 10 (он) жұмыс күні;</w:t>
      </w:r>
    </w:p>
    <w:bookmarkEnd w:id="33"/>
    <w:bookmarkStart w:name="z41" w:id="34"/>
    <w:p>
      <w:pPr>
        <w:spacing w:after="0"/>
        <w:ind w:left="0"/>
        <w:jc w:val="both"/>
      </w:pPr>
      <w:r>
        <w:rPr>
          <w:rFonts w:ascii="Times New Roman"/>
          <w:b w:val="false"/>
          <w:i w:val="false"/>
          <w:color w:val="000000"/>
          <w:sz w:val="28"/>
        </w:rPr>
        <w:t>
      6) Конкурстық комиссия құжаттарды қарайды және шешім қабылдайды, ол мемлекеттік грантты ұсыну/ұсынбау мүмкіндігінің себептерін көрсете отырып, хаттамамен ресімделеді және оны көрсетілетін қызметті берушінің жауапты орындаушысына береді - 3 (үш) жұмыс күні;</w:t>
      </w:r>
    </w:p>
    <w:bookmarkEnd w:id="34"/>
    <w:bookmarkStart w:name="z42" w:id="35"/>
    <w:p>
      <w:pPr>
        <w:spacing w:after="0"/>
        <w:ind w:left="0"/>
        <w:jc w:val="both"/>
      </w:pPr>
      <w:r>
        <w:rPr>
          <w:rFonts w:ascii="Times New Roman"/>
          <w:b w:val="false"/>
          <w:i w:val="false"/>
          <w:color w:val="000000"/>
          <w:sz w:val="28"/>
        </w:rPr>
        <w:t>
      7) көрсетілетін қызметті берушінің жауапты орындаушысы Конкурстық комиссия хаттамасының негізінде дайындайды және жолдайды:</w:t>
      </w:r>
    </w:p>
    <w:bookmarkEnd w:id="35"/>
    <w:bookmarkStart w:name="z43" w:id="36"/>
    <w:p>
      <w:pPr>
        <w:spacing w:after="0"/>
        <w:ind w:left="0"/>
        <w:jc w:val="both"/>
      </w:pPr>
      <w:r>
        <w:rPr>
          <w:rFonts w:ascii="Times New Roman"/>
          <w:b w:val="false"/>
          <w:i w:val="false"/>
          <w:color w:val="000000"/>
          <w:sz w:val="28"/>
        </w:rPr>
        <w:t>
      конкурстық комиссияның шешімі туралы хабарламаны көрсетілетін қызметті алушыға;</w:t>
      </w:r>
    </w:p>
    <w:bookmarkEnd w:id="36"/>
    <w:bookmarkStart w:name="z44" w:id="37"/>
    <w:p>
      <w:pPr>
        <w:spacing w:after="0"/>
        <w:ind w:left="0"/>
        <w:jc w:val="both"/>
      </w:pPr>
      <w:r>
        <w:rPr>
          <w:rFonts w:ascii="Times New Roman"/>
          <w:b w:val="false"/>
          <w:i w:val="false"/>
          <w:color w:val="000000"/>
          <w:sz w:val="28"/>
        </w:rPr>
        <w:t>
      шағын кәсіпкерлік субъектісімен мемлекеттік грант беру бойынша шарт жасасуға дайындық іс - шараларын жүргізу үшін конкурстық комиссияның хаттамасын - "Даму" кәсіпкерлікті дамыту қоры" АҚ (бұдан әрі – қаржы агенттігі) – 1 (бір) жұмыс күні;</w:t>
      </w:r>
    </w:p>
    <w:bookmarkEnd w:id="37"/>
    <w:bookmarkStart w:name="z45" w:id="38"/>
    <w:p>
      <w:pPr>
        <w:spacing w:after="0"/>
        <w:ind w:left="0"/>
        <w:jc w:val="both"/>
      </w:pPr>
      <w:r>
        <w:rPr>
          <w:rFonts w:ascii="Times New Roman"/>
          <w:b w:val="false"/>
          <w:i w:val="false"/>
          <w:color w:val="000000"/>
          <w:sz w:val="28"/>
        </w:rPr>
        <w:t>
      8) көрсетілетін қызметті берушінің басшысы, Қаржы агенттігі/ұлттық институт және көрсетілетін қызметті алушы мемлекеттік грант беру туралы шарт жасасады – 10 (он) жұмыс күні.</w:t>
      </w:r>
    </w:p>
    <w:bookmarkEnd w:id="38"/>
    <w:bookmarkStart w:name="z46" w:id="39"/>
    <w:p>
      <w:pPr>
        <w:spacing w:after="0"/>
        <w:ind w:left="0"/>
        <w:jc w:val="both"/>
      </w:pPr>
      <w:r>
        <w:rPr>
          <w:rFonts w:ascii="Times New Roman"/>
          <w:b w:val="false"/>
          <w:i w:val="false"/>
          <w:color w:val="000000"/>
          <w:sz w:val="28"/>
        </w:rPr>
        <w:t>
      6. Көрсетілетін қызметті алушы жаңа бизнес-идеяларды іске асыру үшін мемлекеттік гранттарды алуға жүгінген кезде мемлекеттік қызмет көрсету бойынша рәсімнің (іс-әрекеттің) нәтижесі, ол келесі рәсімді (іс-қимылды) орындауды бастау үшін негіз болады):</w:t>
      </w:r>
    </w:p>
    <w:bookmarkEnd w:id="39"/>
    <w:bookmarkStart w:name="z47" w:id="40"/>
    <w:p>
      <w:pPr>
        <w:spacing w:after="0"/>
        <w:ind w:left="0"/>
        <w:jc w:val="both"/>
      </w:pPr>
      <w:r>
        <w:rPr>
          <w:rFonts w:ascii="Times New Roman"/>
          <w:b w:val="false"/>
          <w:i w:val="false"/>
          <w:color w:val="000000"/>
          <w:sz w:val="28"/>
        </w:rPr>
        <w:t>
      1) өтінімді қабылдауды растау;</w:t>
      </w:r>
    </w:p>
    <w:bookmarkEnd w:id="40"/>
    <w:bookmarkStart w:name="z48" w:id="41"/>
    <w:p>
      <w:pPr>
        <w:spacing w:after="0"/>
        <w:ind w:left="0"/>
        <w:jc w:val="both"/>
      </w:pPr>
      <w:r>
        <w:rPr>
          <w:rFonts w:ascii="Times New Roman"/>
          <w:b w:val="false"/>
          <w:i w:val="false"/>
          <w:color w:val="000000"/>
          <w:sz w:val="28"/>
        </w:rPr>
        <w:t>
      2) құжаттармен танысу және жауапты орындаушыны анықтау;</w:t>
      </w:r>
    </w:p>
    <w:bookmarkEnd w:id="41"/>
    <w:bookmarkStart w:name="z49" w:id="42"/>
    <w:p>
      <w:pPr>
        <w:spacing w:after="0"/>
        <w:ind w:left="0"/>
        <w:jc w:val="both"/>
      </w:pPr>
      <w:r>
        <w:rPr>
          <w:rFonts w:ascii="Times New Roman"/>
          <w:b w:val="false"/>
          <w:i w:val="false"/>
          <w:color w:val="000000"/>
          <w:sz w:val="28"/>
        </w:rPr>
        <w:t>
      3) комиссия отырысында қарау үшін көрсетілетін қызметті алушы бағдарламасының жобасын енгізу;</w:t>
      </w:r>
    </w:p>
    <w:bookmarkEnd w:id="42"/>
    <w:bookmarkStart w:name="z50" w:id="43"/>
    <w:p>
      <w:pPr>
        <w:spacing w:after="0"/>
        <w:ind w:left="0"/>
        <w:jc w:val="both"/>
      </w:pPr>
      <w:r>
        <w:rPr>
          <w:rFonts w:ascii="Times New Roman"/>
          <w:b w:val="false"/>
          <w:i w:val="false"/>
          <w:color w:val="000000"/>
          <w:sz w:val="28"/>
        </w:rPr>
        <w:t>
      4) шартты немесе дәлелді бас тартуды қалыптастыру;</w:t>
      </w:r>
    </w:p>
    <w:bookmarkEnd w:id="43"/>
    <w:bookmarkStart w:name="z51" w:id="44"/>
    <w:p>
      <w:pPr>
        <w:spacing w:after="0"/>
        <w:ind w:left="0"/>
        <w:jc w:val="both"/>
      </w:pPr>
      <w:r>
        <w:rPr>
          <w:rFonts w:ascii="Times New Roman"/>
          <w:b w:val="false"/>
          <w:i w:val="false"/>
          <w:color w:val="000000"/>
          <w:sz w:val="28"/>
        </w:rPr>
        <w:t>
      5) шартқа немесе дәлелді бас тартуға қол қою;</w:t>
      </w:r>
    </w:p>
    <w:bookmarkEnd w:id="44"/>
    <w:bookmarkStart w:name="z52" w:id="45"/>
    <w:p>
      <w:pPr>
        <w:spacing w:after="0"/>
        <w:ind w:left="0"/>
        <w:jc w:val="both"/>
      </w:pPr>
      <w:r>
        <w:rPr>
          <w:rFonts w:ascii="Times New Roman"/>
          <w:b w:val="false"/>
          <w:i w:val="false"/>
          <w:color w:val="000000"/>
          <w:sz w:val="28"/>
        </w:rPr>
        <w:t>
      6) шартты немесе дәлелді бас тартуды жолдау.</w:t>
      </w:r>
    </w:p>
    <w:bookmarkEnd w:id="45"/>
    <w:bookmarkStart w:name="z53" w:id="46"/>
    <w:p>
      <w:pPr>
        <w:spacing w:after="0"/>
        <w:ind w:left="0"/>
        <w:jc w:val="both"/>
      </w:pPr>
      <w:r>
        <w:rPr>
          <w:rFonts w:ascii="Times New Roman"/>
          <w:b w:val="false"/>
          <w:i w:val="false"/>
          <w:color w:val="000000"/>
          <w:sz w:val="28"/>
        </w:rPr>
        <w:t>
      Көрсетілетін қызметті алушы бизнес-инкубациялау шеңберінде индустриялық-инновациялық жобаларды іске асыру үшін мемлекеттік гранттар алуға көрсетілетін қызметті берушіге жүгінген кезде:</w:t>
      </w:r>
    </w:p>
    <w:bookmarkEnd w:id="46"/>
    <w:bookmarkStart w:name="z54" w:id="47"/>
    <w:p>
      <w:pPr>
        <w:spacing w:after="0"/>
        <w:ind w:left="0"/>
        <w:jc w:val="both"/>
      </w:pPr>
      <w:r>
        <w:rPr>
          <w:rFonts w:ascii="Times New Roman"/>
          <w:b w:val="false"/>
          <w:i w:val="false"/>
          <w:color w:val="000000"/>
          <w:sz w:val="28"/>
        </w:rPr>
        <w:t>
      1) құжаттардың қабылданғанын растайды;</w:t>
      </w:r>
    </w:p>
    <w:bookmarkEnd w:id="47"/>
    <w:bookmarkStart w:name="z55" w:id="48"/>
    <w:p>
      <w:pPr>
        <w:spacing w:after="0"/>
        <w:ind w:left="0"/>
        <w:jc w:val="both"/>
      </w:pPr>
      <w:r>
        <w:rPr>
          <w:rFonts w:ascii="Times New Roman"/>
          <w:b w:val="false"/>
          <w:i w:val="false"/>
          <w:color w:val="000000"/>
          <w:sz w:val="28"/>
        </w:rPr>
        <w:t>
      2) құжаттармен танысады және жауапты орындаушыны анықтайды;</w:t>
      </w:r>
    </w:p>
    <w:bookmarkEnd w:id="48"/>
    <w:bookmarkStart w:name="z56" w:id="49"/>
    <w:p>
      <w:pPr>
        <w:spacing w:after="0"/>
        <w:ind w:left="0"/>
        <w:jc w:val="both"/>
      </w:pPr>
      <w:r>
        <w:rPr>
          <w:rFonts w:ascii="Times New Roman"/>
          <w:b w:val="false"/>
          <w:i w:val="false"/>
          <w:color w:val="000000"/>
          <w:sz w:val="28"/>
        </w:rPr>
        <w:t>
      3) құжаттардың толықтығын тексеру, жобаға сараптама жүргізу;</w:t>
      </w:r>
    </w:p>
    <w:bookmarkEnd w:id="49"/>
    <w:bookmarkStart w:name="z57" w:id="50"/>
    <w:p>
      <w:pPr>
        <w:spacing w:after="0"/>
        <w:ind w:left="0"/>
        <w:jc w:val="both"/>
      </w:pPr>
      <w:r>
        <w:rPr>
          <w:rFonts w:ascii="Times New Roman"/>
          <w:b w:val="false"/>
          <w:i w:val="false"/>
          <w:color w:val="000000"/>
          <w:sz w:val="28"/>
        </w:rPr>
        <w:t>
      4) комиссия отырысында қарау үшін көрсетілетін қызметті алушы бағдарламасының жобасын енгізу;</w:t>
      </w:r>
    </w:p>
    <w:bookmarkEnd w:id="50"/>
    <w:bookmarkStart w:name="z58" w:id="51"/>
    <w:p>
      <w:pPr>
        <w:spacing w:after="0"/>
        <w:ind w:left="0"/>
        <w:jc w:val="both"/>
      </w:pPr>
      <w:r>
        <w:rPr>
          <w:rFonts w:ascii="Times New Roman"/>
          <w:b w:val="false"/>
          <w:i w:val="false"/>
          <w:color w:val="000000"/>
          <w:sz w:val="28"/>
        </w:rPr>
        <w:t>
      5) грант беру не бермеу туралы бағдарлама жобасын қарау, грант беру мүмкіндігі не мүмкін еместігі туралы шешім қабылдау;</w:t>
      </w:r>
    </w:p>
    <w:bookmarkEnd w:id="51"/>
    <w:bookmarkStart w:name="z59" w:id="52"/>
    <w:p>
      <w:pPr>
        <w:spacing w:after="0"/>
        <w:ind w:left="0"/>
        <w:jc w:val="both"/>
      </w:pPr>
      <w:r>
        <w:rPr>
          <w:rFonts w:ascii="Times New Roman"/>
          <w:b w:val="false"/>
          <w:i w:val="false"/>
          <w:color w:val="000000"/>
          <w:sz w:val="28"/>
        </w:rPr>
        <w:t>
      6) шартты немесе дәлелді бас тартуды қалыптастыру;</w:t>
      </w:r>
    </w:p>
    <w:bookmarkEnd w:id="52"/>
    <w:bookmarkStart w:name="z60" w:id="53"/>
    <w:p>
      <w:pPr>
        <w:spacing w:after="0"/>
        <w:ind w:left="0"/>
        <w:jc w:val="both"/>
      </w:pPr>
      <w:r>
        <w:rPr>
          <w:rFonts w:ascii="Times New Roman"/>
          <w:b w:val="false"/>
          <w:i w:val="false"/>
          <w:color w:val="000000"/>
          <w:sz w:val="28"/>
        </w:rPr>
        <w:t>
      7) шартқа немесе дәлелді бас тартуға қол қою;</w:t>
      </w:r>
    </w:p>
    <w:bookmarkEnd w:id="53"/>
    <w:bookmarkStart w:name="z61" w:id="54"/>
    <w:p>
      <w:pPr>
        <w:spacing w:after="0"/>
        <w:ind w:left="0"/>
        <w:jc w:val="both"/>
      </w:pPr>
      <w:r>
        <w:rPr>
          <w:rFonts w:ascii="Times New Roman"/>
          <w:b w:val="false"/>
          <w:i w:val="false"/>
          <w:color w:val="000000"/>
          <w:sz w:val="28"/>
        </w:rPr>
        <w:t>
      8) шартты немесе дәлелді бас тартуды жолдау;</w:t>
      </w:r>
    </w:p>
    <w:bookmarkEnd w:id="54"/>
    <w:bookmarkStart w:name="z62" w:id="55"/>
    <w:p>
      <w:pPr>
        <w:spacing w:after="0"/>
        <w:ind w:left="0"/>
        <w:jc w:val="both"/>
      </w:pPr>
      <w:r>
        <w:rPr>
          <w:rFonts w:ascii="Times New Roman"/>
          <w:b w:val="false"/>
          <w:i w:val="false"/>
          <w:color w:val="000000"/>
          <w:sz w:val="28"/>
        </w:rPr>
        <w:t xml:space="preserve">
      7. Мемлекеттік қызмет көрсету процесінде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5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63" w:id="5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56"/>
    <w:bookmarkStart w:name="z64" w:id="57"/>
    <w:p>
      <w:pPr>
        <w:spacing w:after="0"/>
        <w:ind w:left="0"/>
        <w:jc w:val="both"/>
      </w:pPr>
      <w:r>
        <w:rPr>
          <w:rFonts w:ascii="Times New Roman"/>
          <w:b w:val="false"/>
          <w:i w:val="false"/>
          <w:color w:val="000000"/>
          <w:sz w:val="28"/>
        </w:rPr>
        <w:t>
      1) көрсетілетін қызметті берушінің кеңсе қызметкері;</w:t>
      </w:r>
    </w:p>
    <w:bookmarkEnd w:id="57"/>
    <w:bookmarkStart w:name="z65" w:id="58"/>
    <w:p>
      <w:pPr>
        <w:spacing w:after="0"/>
        <w:ind w:left="0"/>
        <w:jc w:val="both"/>
      </w:pPr>
      <w:r>
        <w:rPr>
          <w:rFonts w:ascii="Times New Roman"/>
          <w:b w:val="false"/>
          <w:i w:val="false"/>
          <w:color w:val="000000"/>
          <w:sz w:val="28"/>
        </w:rPr>
        <w:t>
      2) көрсетілетін қызметті берушінің басшысы;</w:t>
      </w:r>
    </w:p>
    <w:bookmarkEnd w:id="58"/>
    <w:bookmarkStart w:name="z66" w:id="5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9"/>
    <w:bookmarkStart w:name="z67" w:id="60"/>
    <w:p>
      <w:pPr>
        <w:spacing w:after="0"/>
        <w:ind w:left="0"/>
        <w:jc w:val="both"/>
      </w:pPr>
      <w:r>
        <w:rPr>
          <w:rFonts w:ascii="Times New Roman"/>
          <w:b w:val="false"/>
          <w:i w:val="false"/>
          <w:color w:val="000000"/>
          <w:sz w:val="28"/>
        </w:rPr>
        <w:t>
      4) Конкурстық комиссия;</w:t>
      </w:r>
    </w:p>
    <w:bookmarkEnd w:id="60"/>
    <w:bookmarkStart w:name="z68" w:id="61"/>
    <w:p>
      <w:pPr>
        <w:spacing w:after="0"/>
        <w:ind w:left="0"/>
        <w:jc w:val="both"/>
      </w:pPr>
      <w:r>
        <w:rPr>
          <w:rFonts w:ascii="Times New Roman"/>
          <w:b w:val="false"/>
          <w:i w:val="false"/>
          <w:color w:val="000000"/>
          <w:sz w:val="28"/>
        </w:rPr>
        <w:t>
      5) Қаржы агенттігі.</w:t>
      </w:r>
    </w:p>
    <w:bookmarkEnd w:id="61"/>
    <w:bookmarkStart w:name="z69" w:id="62"/>
    <w:p>
      <w:pPr>
        <w:spacing w:after="0"/>
        <w:ind w:left="0"/>
        <w:jc w:val="both"/>
      </w:pPr>
      <w:r>
        <w:rPr>
          <w:rFonts w:ascii="Times New Roman"/>
          <w:b w:val="false"/>
          <w:i w:val="false"/>
          <w:color w:val="000000"/>
          <w:sz w:val="28"/>
        </w:rPr>
        <w:t>
      9. Құрылымдық бөлімшелер (қызметкерлер) арасындағы рәсімдердің (іс - қимылдардың) реттілігін сипаттау, көрсетілетін қызметті берушіге жүгінген кезде әрбір рәсімнің (іс-қимылдың) ұзақтығы:</w:t>
      </w:r>
    </w:p>
    <w:bookmarkEnd w:id="62"/>
    <w:bookmarkStart w:name="z70" w:id="63"/>
    <w:p>
      <w:pPr>
        <w:spacing w:after="0"/>
        <w:ind w:left="0"/>
        <w:jc w:val="both"/>
      </w:pPr>
      <w:r>
        <w:rPr>
          <w:rFonts w:ascii="Times New Roman"/>
          <w:b w:val="false"/>
          <w:i w:val="false"/>
          <w:color w:val="000000"/>
          <w:sz w:val="28"/>
        </w:rPr>
        <w:t>
      1) көрсетілетін қызметті алушы көрсетілетін қызметті берушінің кеңсе қызметкеріне құжаттарды қоса бере отырып өтінімді ұсынады;</w:t>
      </w:r>
    </w:p>
    <w:bookmarkEnd w:id="63"/>
    <w:bookmarkStart w:name="z71" w:id="64"/>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топтамасын қабылдауды жүзеге асырады, тіркейді және құжаттар топтамасын бұрыштама қою үшін көрсетілетін қызметті берушінің басшысына береді - 20 (жиырма) минут;</w:t>
      </w:r>
    </w:p>
    <w:bookmarkEnd w:id="64"/>
    <w:bookmarkStart w:name="z72" w:id="65"/>
    <w:p>
      <w:pPr>
        <w:spacing w:after="0"/>
        <w:ind w:left="0"/>
        <w:jc w:val="both"/>
      </w:pPr>
      <w:r>
        <w:rPr>
          <w:rFonts w:ascii="Times New Roman"/>
          <w:b w:val="false"/>
          <w:i w:val="false"/>
          <w:color w:val="000000"/>
          <w:sz w:val="28"/>
        </w:rPr>
        <w:t>
      3) көрсетілетін қызметті берушінің басшысы жауапты орындаушыны анықтайды, тиісті бұрыштама қояды, құжаттар топтамасын жауапты орындаушыға береді – 15 (он бес) минут;</w:t>
      </w:r>
    </w:p>
    <w:bookmarkEnd w:id="65"/>
    <w:bookmarkStart w:name="z73" w:id="66"/>
    <w:p>
      <w:pPr>
        <w:spacing w:after="0"/>
        <w:ind w:left="0"/>
        <w:jc w:val="both"/>
      </w:pPr>
      <w:r>
        <w:rPr>
          <w:rFonts w:ascii="Times New Roman"/>
          <w:b w:val="false"/>
          <w:i w:val="false"/>
          <w:color w:val="000000"/>
          <w:sz w:val="28"/>
        </w:rPr>
        <w:t>
      4) жауапты орындаушы ұсынылған құжаттар топтамасының толықтығын тексереді-5 (бес) жұмыс күні;</w:t>
      </w:r>
    </w:p>
    <w:bookmarkEnd w:id="66"/>
    <w:bookmarkStart w:name="z74" w:id="67"/>
    <w:p>
      <w:pPr>
        <w:spacing w:after="0"/>
        <w:ind w:left="0"/>
        <w:jc w:val="both"/>
      </w:pPr>
      <w:r>
        <w:rPr>
          <w:rFonts w:ascii="Times New Roman"/>
          <w:b w:val="false"/>
          <w:i w:val="false"/>
          <w:color w:val="000000"/>
          <w:sz w:val="28"/>
        </w:rPr>
        <w:t>
      5) Жауапты орындаушы барлық құжаттар мен ақпаратты алған сәттен бастап көрсетілетін қызметті алушының материалдарын конкурстық комиссияның қарауына шығарады - 10 (он) жұмыс күні.</w:t>
      </w:r>
    </w:p>
    <w:bookmarkEnd w:id="67"/>
    <w:bookmarkStart w:name="z75" w:id="68"/>
    <w:p>
      <w:pPr>
        <w:spacing w:after="0"/>
        <w:ind w:left="0"/>
        <w:jc w:val="both"/>
      </w:pPr>
      <w:r>
        <w:rPr>
          <w:rFonts w:ascii="Times New Roman"/>
          <w:b w:val="false"/>
          <w:i w:val="false"/>
          <w:color w:val="000000"/>
          <w:sz w:val="28"/>
        </w:rPr>
        <w:t>
      6) Конкурстық комиссия грант беру мүмкіндігі/мүмкін еместігі туралы шешім қабылдайды, ол конкурстық комиссияның хаттамасымен рәсімделеді - 3 (үш) жұмыс күні;</w:t>
      </w:r>
    </w:p>
    <w:bookmarkEnd w:id="68"/>
    <w:bookmarkStart w:name="z76" w:id="69"/>
    <w:p>
      <w:pPr>
        <w:spacing w:after="0"/>
        <w:ind w:left="0"/>
        <w:jc w:val="both"/>
      </w:pPr>
      <w:r>
        <w:rPr>
          <w:rFonts w:ascii="Times New Roman"/>
          <w:b w:val="false"/>
          <w:i w:val="false"/>
          <w:color w:val="000000"/>
          <w:sz w:val="28"/>
        </w:rPr>
        <w:t>
      7) жауапты орындаушы конкурстық комиссияның шешімі туралы хабарлама дайындайды - 1 (бір) жұмыс күні;</w:t>
      </w:r>
    </w:p>
    <w:bookmarkEnd w:id="69"/>
    <w:bookmarkStart w:name="z77" w:id="70"/>
    <w:p>
      <w:pPr>
        <w:spacing w:after="0"/>
        <w:ind w:left="0"/>
        <w:jc w:val="both"/>
      </w:pPr>
      <w:r>
        <w:rPr>
          <w:rFonts w:ascii="Times New Roman"/>
          <w:b w:val="false"/>
          <w:i w:val="false"/>
          <w:color w:val="000000"/>
          <w:sz w:val="28"/>
        </w:rPr>
        <w:t>
      8) көрсетілетін қызметті берушінің басшысы конкурстық комиссияның шешімі туралы хабарламаға қол қояды, оны көрсетілетін қызметті берушінің кеңсе қызметкеріне береді - 2 (екі) сағат;</w:t>
      </w:r>
    </w:p>
    <w:bookmarkEnd w:id="70"/>
    <w:bookmarkStart w:name="z78" w:id="71"/>
    <w:p>
      <w:pPr>
        <w:spacing w:after="0"/>
        <w:ind w:left="0"/>
        <w:jc w:val="both"/>
      </w:pPr>
      <w:r>
        <w:rPr>
          <w:rFonts w:ascii="Times New Roman"/>
          <w:b w:val="false"/>
          <w:i w:val="false"/>
          <w:color w:val="000000"/>
          <w:sz w:val="28"/>
        </w:rPr>
        <w:t>
      9) көрсетілетін қызметті берушінің кеңсе қызметкері конкурстық комиссияның шешімі туралы хабарламаны көрсетілетін қызметті алушыға, конкурстық комиссияның хаттамасын шағын кәсіпкерлік субъектісімен мемлекеттік грант беру жөнінде шарт жасасу үшін дайындық іс - шараларын жүргізу үшін Қаржы агенттігіне/ұлттық институтқа жолдайды – 20 (жиырма) минут;</w:t>
      </w:r>
    </w:p>
    <w:bookmarkEnd w:id="71"/>
    <w:bookmarkStart w:name="z79" w:id="72"/>
    <w:p>
      <w:pPr>
        <w:spacing w:after="0"/>
        <w:ind w:left="0"/>
        <w:jc w:val="both"/>
      </w:pPr>
      <w:r>
        <w:rPr>
          <w:rFonts w:ascii="Times New Roman"/>
          <w:b w:val="false"/>
          <w:i w:val="false"/>
          <w:color w:val="000000"/>
          <w:sz w:val="28"/>
        </w:rPr>
        <w:t>
      10) көрсетілетін қызметті берушінің басшысы, Қаржы агенттігі/ұлттық институт және көрсетілетін қызметті алушы шарт жасасады – 10 (он) жұмыс күні.</w:t>
      </w:r>
    </w:p>
    <w:bookmarkEnd w:id="7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80" w:id="73"/>
    <w:p>
      <w:pPr>
        <w:spacing w:after="0"/>
        <w:ind w:left="0"/>
        <w:jc w:val="both"/>
      </w:pPr>
      <w:r>
        <w:rPr>
          <w:rFonts w:ascii="Times New Roman"/>
          <w:b w:val="false"/>
          <w:i w:val="false"/>
          <w:color w:val="000000"/>
          <w:sz w:val="28"/>
        </w:rPr>
        <w:t>
      10.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73"/>
    <w:bookmarkStart w:name="z81" w:id="74"/>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bookmarkEnd w:id="74"/>
    <w:bookmarkStart w:name="z82" w:id="75"/>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bookmarkEnd w:id="75"/>
    <w:bookmarkStart w:name="z83" w:id="76"/>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bookmarkEnd w:id="76"/>
    <w:bookmarkStart w:name="z84" w:id="77"/>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bookmarkEnd w:id="77"/>
    <w:bookmarkStart w:name="z85" w:id="78"/>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bookmarkEnd w:id="78"/>
    <w:bookmarkStart w:name="z86" w:id="79"/>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79"/>
    <w:bookmarkStart w:name="z87" w:id="80"/>
    <w:p>
      <w:pPr>
        <w:spacing w:after="0"/>
        <w:ind w:left="0"/>
        <w:jc w:val="both"/>
      </w:pPr>
      <w:r>
        <w:rPr>
          <w:rFonts w:ascii="Times New Roman"/>
          <w:b w:val="false"/>
          <w:i w:val="false"/>
          <w:color w:val="000000"/>
          <w:sz w:val="28"/>
        </w:rPr>
        <w:t>
      1-шарт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bookmarkEnd w:id="80"/>
    <w:bookmarkStart w:name="z88" w:id="81"/>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bookmarkEnd w:id="81"/>
    <w:bookmarkStart w:name="z89" w:id="82"/>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bookmarkEnd w:id="82"/>
    <w:bookmarkStart w:name="z90" w:id="83"/>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bookmarkEnd w:id="83"/>
    <w:bookmarkStart w:name="z91" w:id="84"/>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көрсетілетінқызметтің нәтижесін алу.</w:t>
      </w:r>
    </w:p>
    <w:bookmarkEnd w:id="84"/>
    <w:bookmarkStart w:name="z92" w:id="8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бизнес-процестер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Қысқартылған сөздерді ашып жазу: </w:t>
      </w:r>
    </w:p>
    <w:bookmarkEnd w:id="86"/>
    <w:bookmarkStart w:name="z96" w:id="87"/>
    <w:p>
      <w:pPr>
        <w:spacing w:after="0"/>
        <w:ind w:left="0"/>
        <w:jc w:val="both"/>
      </w:pPr>
      <w:r>
        <w:rPr>
          <w:rFonts w:ascii="Times New Roman"/>
          <w:b w:val="false"/>
          <w:i w:val="false"/>
          <w:color w:val="000000"/>
          <w:sz w:val="28"/>
        </w:rPr>
        <w:t>
      Портал – "электрондық үкімет" веб-порталы www.egov.kz.</w:t>
      </w:r>
    </w:p>
    <w:bookmarkEnd w:id="87"/>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қаулысымен бекітілген</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 1. Жалпы ережелер</w:t>
      </w:r>
    </w:p>
    <w:bookmarkStart w:name="z103" w:id="88"/>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қызметін "Маңғыстау облысының кәсіпкерлік және сауда басқармасы" мемлекеттік мекемесі (бұдан әрі – көрсетілетін қызметті беруші) көрсетеді.</w:t>
      </w:r>
    </w:p>
    <w:bookmarkEnd w:id="88"/>
    <w:bookmarkStart w:name="z104" w:id="89"/>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көрсетілетін қызметті берушінің кеңсесі және "электрондық үкіметтің" веб-порталы (бұдан әрі – веб-портал) арқылы жүзеге асырылады.</w:t>
      </w:r>
    </w:p>
    <w:bookmarkEnd w:id="89"/>
    <w:bookmarkStart w:name="z105" w:id="90"/>
    <w:p>
      <w:pPr>
        <w:spacing w:after="0"/>
        <w:ind w:left="0"/>
        <w:jc w:val="both"/>
      </w:pPr>
      <w:r>
        <w:rPr>
          <w:rFonts w:ascii="Times New Roman"/>
          <w:b w:val="false"/>
          <w:i w:val="false"/>
          <w:color w:val="000000"/>
          <w:sz w:val="28"/>
        </w:rPr>
        <w:t>
      2. Мемлекеттік қызметті көрсету нысаны: қағаз/электронды түрінде.</w:t>
      </w:r>
    </w:p>
    <w:bookmarkEnd w:id="90"/>
    <w:bookmarkStart w:name="z106" w:id="91"/>
    <w:p>
      <w:pPr>
        <w:spacing w:after="0"/>
        <w:ind w:left="0"/>
        <w:jc w:val="both"/>
      </w:pPr>
      <w:r>
        <w:rPr>
          <w:rFonts w:ascii="Times New Roman"/>
          <w:b w:val="false"/>
          <w:i w:val="false"/>
          <w:color w:val="000000"/>
          <w:sz w:val="28"/>
        </w:rPr>
        <w:t xml:space="preserve">
      3. Мемлекеттік қызметті көрсету нәтижесі: Өңірлік үйлестіру кеңесі (бұдан әрі – ӨҮК) отырысының хаттамасының үзінді көшірмесі не/немесе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Тіркеу тізілімінде № 11181 болып тіркелген) </w:t>
      </w:r>
      <w:r>
        <w:rPr>
          <w:rFonts w:ascii="Times New Roman"/>
          <w:b w:val="false"/>
          <w:i w:val="false"/>
          <w:color w:val="000000"/>
          <w:sz w:val="28"/>
        </w:rPr>
        <w:t>бұйрығыме</w:t>
      </w:r>
      <w:r>
        <w:rPr>
          <w:rFonts w:ascii="Times New Roman"/>
          <w:b w:val="false"/>
          <w:i w:val="false"/>
          <w:color w:val="000000"/>
          <w:sz w:val="28"/>
        </w:rPr>
        <w:t xml:space="preserve">н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w:t>
      </w:r>
    </w:p>
    <w:bookmarkEnd w:id="91"/>
    <w:bookmarkStart w:name="z107" w:id="92"/>
    <w:p>
      <w:pPr>
        <w:spacing w:after="0"/>
        <w:ind w:left="0"/>
        <w:jc w:val="both"/>
      </w:pPr>
      <w:r>
        <w:rPr>
          <w:rFonts w:ascii="Times New Roman"/>
          <w:b w:val="false"/>
          <w:i w:val="false"/>
          <w:color w:val="000000"/>
          <w:sz w:val="28"/>
        </w:rPr>
        <w:t>
      Мемлекеттік қызметті көрсету нәтижесін ұсыну нысаны: қағаз/ электронды түрінде.</w:t>
      </w:r>
    </w:p>
    <w:bookmarkEnd w:id="9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8" w:id="93"/>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ұсынуы болып табылады.</w:t>
      </w:r>
    </w:p>
    <w:bookmarkEnd w:id="93"/>
    <w:bookmarkStart w:name="z109" w:id="9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94"/>
    <w:bookmarkStart w:name="z110" w:id="9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бұрыштама қоюға жолдайды - 30 (отыз) минут;</w:t>
      </w:r>
    </w:p>
    <w:bookmarkEnd w:id="95"/>
    <w:bookmarkStart w:name="z111" w:id="96"/>
    <w:p>
      <w:pPr>
        <w:spacing w:after="0"/>
        <w:ind w:left="0"/>
        <w:jc w:val="both"/>
      </w:pPr>
      <w:r>
        <w:rPr>
          <w:rFonts w:ascii="Times New Roman"/>
          <w:b w:val="false"/>
          <w:i w:val="false"/>
          <w:color w:val="000000"/>
          <w:sz w:val="28"/>
        </w:rPr>
        <w:t>
      Нәтижесі – көрсетілетін қызметті берушінің кеңсесінде өтінімдерді тіркеу және көрсетілетін қызметті берушінің басшысына жолдау;</w:t>
      </w:r>
    </w:p>
    <w:bookmarkEnd w:id="96"/>
    <w:bookmarkStart w:name="z112" w:id="9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бұрыштаманы қояды - 1 (бір) сағат;</w:t>
      </w:r>
    </w:p>
    <w:bookmarkEnd w:id="97"/>
    <w:bookmarkStart w:name="z113" w:id="98"/>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жобалардың тізбесін дайындайды және ӨҮК қарауына шығарады немесе мемлекеттік қызметті көрсету кезінде көрсетілетін қызметті алушыға бас тарту туралы дәлелді жауаппен хабарлама беруді қамтамасыз етеді - 5 (бес) жұмыс күні;</w:t>
      </w:r>
    </w:p>
    <w:bookmarkEnd w:id="98"/>
    <w:bookmarkStart w:name="z114" w:id="99"/>
    <w:p>
      <w:pPr>
        <w:spacing w:after="0"/>
        <w:ind w:left="0"/>
        <w:jc w:val="both"/>
      </w:pPr>
      <w:r>
        <w:rPr>
          <w:rFonts w:ascii="Times New Roman"/>
          <w:b w:val="false"/>
          <w:i w:val="false"/>
          <w:color w:val="000000"/>
          <w:sz w:val="28"/>
        </w:rPr>
        <w:t>
      Нәтижесі –жобаларды ӨҮК-нің қарауына шығару немесе мемлекеттік қызмет көрсету кезінде бас тарту туралы дәлелді жауаппен хабарлама беру;</w:t>
      </w:r>
    </w:p>
    <w:bookmarkEnd w:id="99"/>
    <w:bookmarkStart w:name="z115" w:id="100"/>
    <w:p>
      <w:pPr>
        <w:spacing w:after="0"/>
        <w:ind w:left="0"/>
        <w:jc w:val="both"/>
      </w:pPr>
      <w:r>
        <w:rPr>
          <w:rFonts w:ascii="Times New Roman"/>
          <w:b w:val="false"/>
          <w:i w:val="false"/>
          <w:color w:val="000000"/>
          <w:sz w:val="28"/>
        </w:rPr>
        <w:t>
      4) ӨҮК құжаттарды қарайды және жобаны қаржыландыру мүмкіндігі /мүмкін еместігі туралы шешім қабылдайды - 3 (үш) жұмыс күн;</w:t>
      </w:r>
    </w:p>
    <w:bookmarkEnd w:id="100"/>
    <w:bookmarkStart w:name="z116" w:id="101"/>
    <w:p>
      <w:pPr>
        <w:spacing w:after="0"/>
        <w:ind w:left="0"/>
        <w:jc w:val="both"/>
      </w:pPr>
      <w:r>
        <w:rPr>
          <w:rFonts w:ascii="Times New Roman"/>
          <w:b w:val="false"/>
          <w:i w:val="false"/>
          <w:color w:val="000000"/>
          <w:sz w:val="28"/>
        </w:rPr>
        <w:t>
      Нәтижесі – шешім қабылдау және ӨҮК хаттамасын ресімдеу;</w:t>
      </w:r>
    </w:p>
    <w:bookmarkEnd w:id="101"/>
    <w:bookmarkStart w:name="z117" w:id="102"/>
    <w:p>
      <w:pPr>
        <w:spacing w:after="0"/>
        <w:ind w:left="0"/>
        <w:jc w:val="both"/>
      </w:pPr>
      <w:r>
        <w:rPr>
          <w:rFonts w:ascii="Times New Roman"/>
          <w:b w:val="false"/>
          <w:i w:val="false"/>
          <w:color w:val="000000"/>
          <w:sz w:val="28"/>
        </w:rPr>
        <w:t xml:space="preserve">
      5) көрсетілетін қызметті берушінің жауапты орындаушысы ӨҮК отырысының хаттамасының негізінде дайындайды және ӨҮК отырысы хаттамасының үзінді көшірмесін көрсетілетін қызметті берушінің басшысымен қол қойылып, көрсетілетін қызметті берушінің кеңсе қызметкеріне ұсынылады - 2 (екі) сағат; </w:t>
      </w:r>
    </w:p>
    <w:bookmarkEnd w:id="102"/>
    <w:bookmarkStart w:name="z118" w:id="103"/>
    <w:p>
      <w:pPr>
        <w:spacing w:after="0"/>
        <w:ind w:left="0"/>
        <w:jc w:val="both"/>
      </w:pPr>
      <w:r>
        <w:rPr>
          <w:rFonts w:ascii="Times New Roman"/>
          <w:b w:val="false"/>
          <w:i w:val="false"/>
          <w:color w:val="000000"/>
          <w:sz w:val="28"/>
        </w:rPr>
        <w:t xml:space="preserve">
      Нәтижесі – ӨҮК отырысы хаттамасының үзінді көшірмесін қызметті берушінің кеңсесіне жолдау; </w:t>
      </w:r>
    </w:p>
    <w:bookmarkEnd w:id="103"/>
    <w:bookmarkStart w:name="z119" w:id="104"/>
    <w:p>
      <w:pPr>
        <w:spacing w:after="0"/>
        <w:ind w:left="0"/>
        <w:jc w:val="both"/>
      </w:pPr>
      <w:r>
        <w:rPr>
          <w:rFonts w:ascii="Times New Roman"/>
          <w:b w:val="false"/>
          <w:i w:val="false"/>
          <w:color w:val="000000"/>
          <w:sz w:val="28"/>
        </w:rPr>
        <w:t xml:space="preserve">
      6) қызметті берушінің кеңсе қызметкері ӨҮК отырысы хаттамасының үзінді көшірмесін қызмет алушыға жолдайды – 20 (жиырма) минут; </w:t>
      </w:r>
    </w:p>
    <w:bookmarkEnd w:id="104"/>
    <w:bookmarkStart w:name="z120" w:id="105"/>
    <w:p>
      <w:pPr>
        <w:spacing w:after="0"/>
        <w:ind w:left="0"/>
        <w:jc w:val="both"/>
      </w:pPr>
      <w:r>
        <w:rPr>
          <w:rFonts w:ascii="Times New Roman"/>
          <w:b w:val="false"/>
          <w:i w:val="false"/>
          <w:color w:val="000000"/>
          <w:sz w:val="28"/>
        </w:rPr>
        <w:t>
      7) көрсетілетін қызметті берушінің жауапты орындаушысы ӨҮК хаттамасын рәсімдеген сәттен бастап толық құжаттар топтамасын қоса бере отырып, көрсетілетін қызметті алушының жобасын және ӨҮК хаттамасын бюджеттік инвестициялық жобаны (бұдан әрі - БИЖ) одан әрі іске асыру жөніндегі шараларды қабылдау үшін жергілікті бюджеттік бағдарламаламаның әкімшісіне жолдайды - 2 (екі) жұмыс күні;</w:t>
      </w:r>
    </w:p>
    <w:bookmarkEnd w:id="105"/>
    <w:bookmarkStart w:name="z121" w:id="106"/>
    <w:p>
      <w:pPr>
        <w:spacing w:after="0"/>
        <w:ind w:left="0"/>
        <w:jc w:val="both"/>
      </w:pPr>
      <w:r>
        <w:rPr>
          <w:rFonts w:ascii="Times New Roman"/>
          <w:b w:val="false"/>
          <w:i w:val="false"/>
          <w:color w:val="000000"/>
          <w:sz w:val="28"/>
        </w:rPr>
        <w:t>
      Нәтижесі - уәкілетті органға бюджеттік өтінімді жолдау.</w:t>
      </w:r>
    </w:p>
    <w:bookmarkEnd w:id="10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22" w:id="10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07"/>
    <w:bookmarkStart w:name="z123" w:id="108"/>
    <w:p>
      <w:pPr>
        <w:spacing w:after="0"/>
        <w:ind w:left="0"/>
        <w:jc w:val="both"/>
      </w:pPr>
      <w:r>
        <w:rPr>
          <w:rFonts w:ascii="Times New Roman"/>
          <w:b w:val="false"/>
          <w:i w:val="false"/>
          <w:color w:val="000000"/>
          <w:sz w:val="28"/>
        </w:rPr>
        <w:t>
      1) көрсетілетін қызметті берушінің кеңсе қызметкері;</w:t>
      </w:r>
    </w:p>
    <w:bookmarkEnd w:id="108"/>
    <w:bookmarkStart w:name="z124" w:id="109"/>
    <w:p>
      <w:pPr>
        <w:spacing w:after="0"/>
        <w:ind w:left="0"/>
        <w:jc w:val="both"/>
      </w:pPr>
      <w:r>
        <w:rPr>
          <w:rFonts w:ascii="Times New Roman"/>
          <w:b w:val="false"/>
          <w:i w:val="false"/>
          <w:color w:val="000000"/>
          <w:sz w:val="28"/>
        </w:rPr>
        <w:t xml:space="preserve">
      2) көрсетілетін қызметті берушінің басшысы; </w:t>
      </w:r>
    </w:p>
    <w:bookmarkEnd w:id="109"/>
    <w:bookmarkStart w:name="z125" w:id="1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0"/>
    <w:bookmarkStart w:name="z126" w:id="111"/>
    <w:p>
      <w:pPr>
        <w:spacing w:after="0"/>
        <w:ind w:left="0"/>
        <w:jc w:val="both"/>
      </w:pPr>
      <w:r>
        <w:rPr>
          <w:rFonts w:ascii="Times New Roman"/>
          <w:b w:val="false"/>
          <w:i w:val="false"/>
          <w:color w:val="000000"/>
          <w:sz w:val="28"/>
        </w:rPr>
        <w:t>
      4) Өңірлік үйлестіру кеңесі.</w:t>
      </w:r>
    </w:p>
    <w:bookmarkEnd w:id="111"/>
    <w:bookmarkStart w:name="z127" w:id="112"/>
    <w:p>
      <w:pPr>
        <w:spacing w:after="0"/>
        <w:ind w:left="0"/>
        <w:jc w:val="both"/>
      </w:pPr>
      <w:r>
        <w:rPr>
          <w:rFonts w:ascii="Times New Roman"/>
          <w:b w:val="false"/>
          <w:i w:val="false"/>
          <w:color w:val="000000"/>
          <w:sz w:val="28"/>
        </w:rPr>
        <w:t>
      7. Көрсетілетін қызметті берушіге жүгінгенде әрбір рәсімнің (іс - әрекеттің) кезектілігінің сипаттамасы:</w:t>
      </w:r>
    </w:p>
    <w:bookmarkEnd w:id="112"/>
    <w:bookmarkStart w:name="z128" w:id="1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бұрыштама қоюға жолдайды - 30 (отыз) минут;</w:t>
      </w:r>
    </w:p>
    <w:bookmarkEnd w:id="113"/>
    <w:bookmarkStart w:name="z129" w:id="11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бұрыштаманы қояды - 1 (бір) сағат;</w:t>
      </w:r>
    </w:p>
    <w:bookmarkEnd w:id="114"/>
    <w:bookmarkStart w:name="z130" w:id="115"/>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жобалардың тізбесін дайындайды және ӨҮК қарауына шығарады немесе мемлекеттік қызметті көрсету кезінде көрсетілетін қызметті алушыға бас тарту туралы дәлелді жауаппен хабарлама беруді қамтамасыз етеді - 5 (бес) жұмыс күні;</w:t>
      </w:r>
    </w:p>
    <w:bookmarkEnd w:id="115"/>
    <w:bookmarkStart w:name="z131" w:id="116"/>
    <w:p>
      <w:pPr>
        <w:spacing w:after="0"/>
        <w:ind w:left="0"/>
        <w:jc w:val="both"/>
      </w:pPr>
      <w:r>
        <w:rPr>
          <w:rFonts w:ascii="Times New Roman"/>
          <w:b w:val="false"/>
          <w:i w:val="false"/>
          <w:color w:val="000000"/>
          <w:sz w:val="28"/>
        </w:rPr>
        <w:t>
      4) ӨҮК құжаттарды қарайды және жобаны қаржыландыру мүмкіндігі /мүмкін еместігі туралы шешім қабылдайды - 3 (үш) жұмыс күн;</w:t>
      </w:r>
    </w:p>
    <w:bookmarkEnd w:id="116"/>
    <w:bookmarkStart w:name="z132" w:id="117"/>
    <w:p>
      <w:pPr>
        <w:spacing w:after="0"/>
        <w:ind w:left="0"/>
        <w:jc w:val="both"/>
      </w:pPr>
      <w:r>
        <w:rPr>
          <w:rFonts w:ascii="Times New Roman"/>
          <w:b w:val="false"/>
          <w:i w:val="false"/>
          <w:color w:val="000000"/>
          <w:sz w:val="28"/>
        </w:rPr>
        <w:t xml:space="preserve">
      5) көрсетілетін қызметті берушінің жауапты орындаушысы ӨҮК отырысының хаттамасының негізінде дайындайды және ӨҮК отырысы хаттамасының үзінді көшірмесін көрсетілетін қызметті берушінің басшысымен қол қойылып, көрсетілетін қызметті берушінің кеңсе қызметкеріне ұсынылады - 2 (екі) сағат; </w:t>
      </w:r>
    </w:p>
    <w:bookmarkEnd w:id="117"/>
    <w:bookmarkStart w:name="z133" w:id="118"/>
    <w:p>
      <w:pPr>
        <w:spacing w:after="0"/>
        <w:ind w:left="0"/>
        <w:jc w:val="both"/>
      </w:pPr>
      <w:r>
        <w:rPr>
          <w:rFonts w:ascii="Times New Roman"/>
          <w:b w:val="false"/>
          <w:i w:val="false"/>
          <w:color w:val="000000"/>
          <w:sz w:val="28"/>
        </w:rPr>
        <w:t xml:space="preserve">
      6) қызметті берушінің кеңсе қызметкері ӨҮК отырысы хаттамасының үзінді көшірмесін қызмет алушыға жолдайды – 20 (жиырма) минут; </w:t>
      </w:r>
    </w:p>
    <w:bookmarkEnd w:id="118"/>
    <w:bookmarkStart w:name="z134" w:id="119"/>
    <w:p>
      <w:pPr>
        <w:spacing w:after="0"/>
        <w:ind w:left="0"/>
        <w:jc w:val="both"/>
      </w:pPr>
      <w:r>
        <w:rPr>
          <w:rFonts w:ascii="Times New Roman"/>
          <w:b w:val="false"/>
          <w:i w:val="false"/>
          <w:color w:val="000000"/>
          <w:sz w:val="28"/>
        </w:rPr>
        <w:t xml:space="preserve">
      7) көрсетілетін қызметті берушінің жауапты орындаушысы ӨҮК хаттамасын рәсімдеген сәттен бастап толық құжаттар топтамасын қоса бере отырып, көрсетілетін қызметті алушының жобасын және ӨҮК хаттамасын бюджеттік инвестициялық жобаны (бұдан әрі - БИЖ) одан әрі іске асыру жөніндегі шараларды қабылдау үшін жергілікті бюджеттік бағдарламаламаның әкімшісіне жолдайды - 2 (екі) жұмыс күні; </w:t>
      </w:r>
    </w:p>
    <w:bookmarkEnd w:id="119"/>
    <w:bookmarkStart w:name="z135" w:id="120"/>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 - әрекеттерінің), өзара іс-әрекеттерінің реттілігінің толық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p>
    <w:bookmarkEnd w:id="12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136" w:id="121"/>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21"/>
    <w:bookmarkStart w:name="z137" w:id="122"/>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bookmarkEnd w:id="122"/>
    <w:bookmarkStart w:name="z138" w:id="123"/>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bookmarkEnd w:id="123"/>
    <w:bookmarkStart w:name="z139" w:id="124"/>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bookmarkEnd w:id="124"/>
    <w:bookmarkStart w:name="z140" w:id="125"/>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bookmarkEnd w:id="125"/>
    <w:bookmarkStart w:name="z141" w:id="126"/>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bookmarkEnd w:id="126"/>
    <w:bookmarkStart w:name="z142" w:id="127"/>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127"/>
    <w:bookmarkStart w:name="z143" w:id="128"/>
    <w:p>
      <w:pPr>
        <w:spacing w:after="0"/>
        <w:ind w:left="0"/>
        <w:jc w:val="both"/>
      </w:pPr>
      <w:r>
        <w:rPr>
          <w:rFonts w:ascii="Times New Roman"/>
          <w:b w:val="false"/>
          <w:i w:val="false"/>
          <w:color w:val="000000"/>
          <w:sz w:val="28"/>
        </w:rPr>
        <w:t>
      1-шарт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bookmarkEnd w:id="128"/>
    <w:bookmarkStart w:name="z144" w:id="129"/>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bookmarkEnd w:id="129"/>
    <w:bookmarkStart w:name="z145" w:id="130"/>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bookmarkEnd w:id="130"/>
    <w:bookmarkStart w:name="z146" w:id="131"/>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bookmarkEnd w:id="131"/>
    <w:bookmarkStart w:name="z147" w:id="132"/>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көрсетілетінқызметтің нәтижесін алу.</w:t>
      </w:r>
    </w:p>
    <w:bookmarkEnd w:id="132"/>
    <w:bookmarkStart w:name="z148" w:id="133"/>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 - әрекеттерінің), өзара іс-әрекеттерінің, сондай-ақ мемлекеттік қызметті көрсету процесінде ақпараттық жүйелерді пайдалану тәртібінің реттілігінің толық сипаттамасы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p>
    <w:bookmarkEnd w:id="133"/>
    <w:bookmarkStart w:name="z149" w:id="134"/>
    <w:p>
      <w:pPr>
        <w:spacing w:after="0"/>
        <w:ind w:left="0"/>
        <w:jc w:val="both"/>
      </w:pPr>
      <w:r>
        <w:rPr>
          <w:rFonts w:ascii="Times New Roman"/>
          <w:b w:val="false"/>
          <w:i w:val="false"/>
          <w:color w:val="000000"/>
          <w:sz w:val="28"/>
        </w:rPr>
        <w:t xml:space="preserve">
      11. Мемлекеттік қызмет көрсетудің бизнес-үдерістерінің анықтамалығы көрсетілетін қызметті берушінің интернет-ресурсында орналастырылады.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3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қызметті көрсетудің бизнес-процестер анықтамалығы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[MISSING IMAGE: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089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4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қызметті көрсетудің бизнес-үдерістер анықтамалығы</w:t>
      </w:r>
    </w:p>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35"/>
    <w:p>
      <w:pPr>
        <w:spacing w:after="0"/>
        <w:ind w:left="0"/>
        <w:jc w:val="both"/>
      </w:pPr>
      <w:r>
        <w:rPr>
          <w:rFonts w:ascii="Times New Roman"/>
          <w:b w:val="false"/>
          <w:i w:val="false"/>
          <w:color w:val="000000"/>
          <w:sz w:val="28"/>
        </w:rPr>
        <w:t xml:space="preserve">
      Қысқартылған сөздерді ашып жазу: </w:t>
      </w:r>
    </w:p>
    <w:bookmarkEnd w:id="135"/>
    <w:bookmarkStart w:name="z153" w:id="136"/>
    <w:p>
      <w:pPr>
        <w:spacing w:after="0"/>
        <w:ind w:left="0"/>
        <w:jc w:val="both"/>
      </w:pPr>
      <w:r>
        <w:rPr>
          <w:rFonts w:ascii="Times New Roman"/>
          <w:b w:val="false"/>
          <w:i w:val="false"/>
          <w:color w:val="000000"/>
          <w:sz w:val="28"/>
        </w:rPr>
        <w:t>
      Портал – "электрондық үкімет" веб-порталы www.egov.kz</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