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1712" w14:textId="9151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Рахат ауылының бюджеті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11 қаңтардағы № 27/345 шешімі. Маңғыстау облысы Әділет департаментінде 2019 жылғы 18 қаңтарда № 3785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2019 - 2021 жылдарға арналған Рахат ауылының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- 723 031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- 111 422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- 4 710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- 606 899 мың теңге;</w:t>
      </w:r>
    </w:p>
    <w:bookmarkEnd w:id="6"/>
    <w:bookmarkStart w:name="z9" w:id="7"/>
    <w:p>
      <w:pPr>
        <w:spacing w:after="0"/>
        <w:ind w:left="0"/>
        <w:jc w:val="both"/>
      </w:pPr>
      <w:r>
        <w:rPr>
          <w:rFonts w:ascii="Times New Roman"/>
          <w:b w:val="false"/>
          <w:i w:val="false"/>
          <w:color w:val="000000"/>
          <w:sz w:val="28"/>
        </w:rPr>
        <w:t>
      2) шығындар - 755 779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- 32 748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- 32 748 мың теңге;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- 32 748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қалалық мәслихатының 23.12.2019 </w:t>
      </w:r>
      <w:r>
        <w:rPr>
          <w:rFonts w:ascii="Times New Roman"/>
          <w:b w:val="false"/>
          <w:i w:val="false"/>
          <w:color w:val="000000"/>
          <w:sz w:val="28"/>
        </w:rPr>
        <w:t>№ 40/466</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2019 жылға арналған Рахат ауылының бюджетіне қалалық бюджеттен 522 672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Жаңаөзен қалалық мәслихатының 23.12.2019 </w:t>
      </w:r>
      <w:r>
        <w:rPr>
          <w:rFonts w:ascii="Times New Roman"/>
          <w:b w:val="false"/>
          <w:i w:val="false"/>
          <w:color w:val="000000"/>
          <w:sz w:val="28"/>
        </w:rPr>
        <w:t>№ 40/466</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2-1. 2019 жылға арналған Рахат ауылының бюджетіне қалалық бюджеттен 84 227 мың теңге сомасында ағымдағы нысаналы трансферттердің бөлінгені ескерілсін.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Жаңаөзен қалалық мәслихатының 29.05.2019 </w:t>
      </w:r>
      <w:r>
        <w:rPr>
          <w:rFonts w:ascii="Times New Roman"/>
          <w:b w:val="false"/>
          <w:i w:val="false"/>
          <w:color w:val="000000"/>
          <w:sz w:val="28"/>
        </w:rPr>
        <w:t>№ 32/388</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Жаңаөзен қалалық мәслихатының әлеуметтік-экономикалық даму, бюджет, құрылыс, өнеркәсіп, тұрғын үй және коммуналдық шаруашылығы, көлік, кәсіпкерлік мәселелері жөніндегі тұрақты комиссиясына жүктелсін (комиссия төрағасы Н.Худибаев).</w:t>
      </w:r>
    </w:p>
    <w:bookmarkStart w:name="z21" w:id="18"/>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8"/>
    <w:bookmarkStart w:name="z22" w:id="19"/>
    <w:p>
      <w:pPr>
        <w:spacing w:after="0"/>
        <w:ind w:left="0"/>
        <w:jc w:val="both"/>
      </w:pPr>
      <w:r>
        <w:rPr>
          <w:rFonts w:ascii="Times New Roman"/>
          <w:b w:val="false"/>
          <w:i w:val="false"/>
          <w:color w:val="000000"/>
          <w:sz w:val="28"/>
        </w:rPr>
        <w:t>
      5. Осы шешім 2019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Рахат ауылының бюджеті</w:t>
      </w:r>
    </w:p>
    <w:p>
      <w:pPr>
        <w:spacing w:after="0"/>
        <w:ind w:left="0"/>
        <w:jc w:val="both"/>
      </w:pPr>
      <w:r>
        <w:rPr>
          <w:rFonts w:ascii="Times New Roman"/>
          <w:b w:val="false"/>
          <w:i w:val="false"/>
          <w:color w:val="ff0000"/>
          <w:sz w:val="28"/>
        </w:rPr>
        <w:t xml:space="preserve">
      Ескерту. 1 - қосымша жаңа редакцияда - Маңғыстау облысы Жаңаөзен қалалық мәслихатының 23.12.2019 </w:t>
      </w:r>
      <w:r>
        <w:rPr>
          <w:rFonts w:ascii="Times New Roman"/>
          <w:b w:val="false"/>
          <w:i w:val="false"/>
          <w:color w:val="ff0000"/>
          <w:sz w:val="28"/>
        </w:rPr>
        <w:t>№ 40/466</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207"/>
        <w:gridCol w:w="1207"/>
        <w:gridCol w:w="6624"/>
        <w:gridCol w:w="23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723 031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697 787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697 787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798 488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58 662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716 187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716 187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798 488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291 540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