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8a63" w14:textId="b2c8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2019 жылғы 11 қаңтардағы № 27/344 "2019 - 2021 жылдарға арналған Теңге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2019 жылғы 23 желтоқсандағы № 40/465 шешімі. Маңғыстау облысы Әділет департаментінде 2019 жылғы 25 желтоқсанда № 4072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Теңге ауылының бюджеті туралы" Жаңаөзен қалалық мәслихатының 2019 жылғы 11 қаңтардағы </w:t>
      </w:r>
      <w:r>
        <w:rPr>
          <w:rFonts w:ascii="Times New Roman"/>
          <w:b w:val="false"/>
          <w:i w:val="false"/>
          <w:color w:val="000000"/>
          <w:sz w:val="28"/>
        </w:rPr>
        <w:t>№ 27/344</w:t>
      </w:r>
      <w:r>
        <w:rPr>
          <w:rFonts w:ascii="Times New Roman"/>
          <w:b w:val="false"/>
          <w:i w:val="false"/>
          <w:color w:val="000000"/>
          <w:sz w:val="28"/>
        </w:rPr>
        <w:t xml:space="preserve"> шешіміне (нормативтік құқықтық актілерді мемлекеттік тіркеу Тізілімінде № 3786 болып тіркелген, 2019 жылғы 24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2019 - 2021 жылдарға арналған Теңге ауылының бюджеті тиісінше осы шешімнің 1, 2 және 3 қосымшаларына сәйкес, оның ішінде 2019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- 521 324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- 58 403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- 660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- 462 261 мың теңге;</w:t>
      </w:r>
    </w:p>
    <w:bookmarkEnd w:id="8"/>
    <w:bookmarkStart w:name="z9" w:id="9"/>
    <w:p>
      <w:pPr>
        <w:spacing w:after="0"/>
        <w:ind w:left="0"/>
        <w:jc w:val="both"/>
      </w:pPr>
      <w:r>
        <w:rPr>
          <w:rFonts w:ascii="Times New Roman"/>
          <w:b w:val="false"/>
          <w:i w:val="false"/>
          <w:color w:val="000000"/>
          <w:sz w:val="28"/>
        </w:rPr>
        <w:t>
      2) шығындар - 537 718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- 16 394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пайлалану) -  16 394 мың теңге;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- 16 394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Теңге ауылының бюджетіне қалалық бюджеттен 327 633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 Худибаев).</w:t>
      </w:r>
    </w:p>
    <w:bookmarkEnd w:id="23"/>
    <w:bookmarkStart w:name="z25" w:id="24"/>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4"/>
    <w:bookmarkStart w:name="z26"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Самаликова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40/465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27/344 шешіміне 1 қосымша</w:t>
            </w:r>
          </w:p>
        </w:tc>
      </w:tr>
    </w:tbl>
    <w:bookmarkStart w:name="z33" w:id="26"/>
    <w:p>
      <w:pPr>
        <w:spacing w:after="0"/>
        <w:ind w:left="0"/>
        <w:jc w:val="left"/>
      </w:pPr>
      <w:r>
        <w:rPr>
          <w:rFonts w:ascii="Times New Roman"/>
          <w:b/>
          <w:i w:val="false"/>
          <w:color w:val="000000"/>
        </w:rPr>
        <w:t xml:space="preserve"> 2019 жылға арналған Теңге ауылының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212"/>
        <w:gridCol w:w="1213"/>
        <w:gridCol w:w="6652"/>
        <w:gridCol w:w="23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65 442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65 442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