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4e7b" w14:textId="8bf4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31/256 "2019 - 2021 жылдарға арналған Бейнеу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20 желтоқсандағы № 44/350 шешімі. Маңғыстау облысы Әділет департаментінде 2019 жылғы 27 желтоқсанда № 4080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13 желтоқсандағы № 43/347 "Бейнеу аудандық мәслихатының 2019 жылғы 10 қаңтардағы № 30/250 "2019-2021 жылдарға арналған аудандық бюджет туралы" шешіміне өзгерістер енгізу туралы" (нормативтік құқықтық актілерді мемлекеттік тіркеу Тізілімінде № 4063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Бейнеу ауылының бюджеті туралы" Бейнеу аудандық мәслихатының 2019 жылғы 23 қаңтардағы № 31/256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3796 болып тіркелген, 2019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Бейнеу ауылының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- 356 987,0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- 148 236,0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- 535,0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- 208 216,0 мың теңге;</w:t>
      </w:r>
    </w:p>
    <w:bookmarkEnd w:id="8"/>
    <w:bookmarkStart w:name="z9" w:id="9"/>
    <w:p>
      <w:pPr>
        <w:spacing w:after="0"/>
        <w:ind w:left="0"/>
        <w:jc w:val="both"/>
      </w:pPr>
      <w:r>
        <w:rPr>
          <w:rFonts w:ascii="Times New Roman"/>
          <w:b w:val="false"/>
          <w:i w:val="false"/>
          <w:color w:val="000000"/>
          <w:sz w:val="28"/>
        </w:rPr>
        <w:t>
      2) шығындар - 366 598,0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9 611,0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"2. Аудандық бюджеттен 2019 жылға арналған Бейнеу ауылының бюджетіне 42 956,0 мың теңге сомасында субвенция бөлінгені қаперге алынсын.";</w:t>
      </w:r>
    </w:p>
    <w:bookmarkEnd w:id="18"/>
    <w:bookmarkStart w:name="z20"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0"/>
    <w:bookmarkStart w:name="z22" w:id="21"/>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21"/>
    <w:bookmarkStart w:name="z23"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44/350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31/256 шешіміне 1 қосымша</w:t>
            </w:r>
          </w:p>
        </w:tc>
      </w:tr>
    </w:tbl>
    <w:p>
      <w:pPr>
        <w:spacing w:after="0"/>
        <w:ind w:left="0"/>
        <w:jc w:val="left"/>
      </w:pPr>
      <w:r>
        <w:rPr>
          <w:rFonts w:ascii="Times New Roman"/>
          <w:b/>
          <w:i w:val="false"/>
          <w:color w:val="000000"/>
        </w:rPr>
        <w:t xml:space="preserve"> 2019 жылға арналған Бейнеу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559"/>
        <w:gridCol w:w="1559"/>
        <w:gridCol w:w="4423"/>
        <w:gridCol w:w="3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356 987,0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