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7ed41" w14:textId="e57e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2019 жылғы 25 қаңтардағы № 25/279 "2019-2021 жылдарға арналған ауылдардың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2019 жылғы 1 тамыздағы № 32/326 шешімі. Маңғыстау облысы Әділет департаментінде 2019 жылғы 12 тамызда № 3972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Қарақия аудандық мәслихатының 2019 жылғы 19 шілдедегі </w:t>
      </w:r>
      <w:r>
        <w:rPr>
          <w:rFonts w:ascii="Times New Roman"/>
          <w:b w:val="false"/>
          <w:i w:val="false"/>
          <w:color w:val="000000"/>
          <w:sz w:val="28"/>
        </w:rPr>
        <w:t>№32/322</w:t>
      </w:r>
      <w:r>
        <w:rPr>
          <w:rFonts w:ascii="Times New Roman"/>
          <w:b w:val="false"/>
          <w:i w:val="false"/>
          <w:color w:val="000000"/>
          <w:sz w:val="28"/>
        </w:rPr>
        <w:t xml:space="preserve"> "Қарақия аудандық мәслихатының 2019 жылғы 8 қаңтардағы №23/267 "2019 – 2021 жылдарға арналған аудандық бюджет туралы" шешіміне өзгерістер мен толықтыру енгізу туралы" (нормативтік құқықтық актілерді мемлекеттік тіркеу Тізілімінде №3958 болып тіркелген) сәйкес, Қарақия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Қарақия аудандық мәслихатының 2019 жылғы 25 қаңтардағы </w:t>
      </w:r>
      <w:r>
        <w:rPr>
          <w:rFonts w:ascii="Times New Roman"/>
          <w:b w:val="false"/>
          <w:i w:val="false"/>
          <w:color w:val="000000"/>
          <w:sz w:val="28"/>
        </w:rPr>
        <w:t>№25/279</w:t>
      </w:r>
      <w:r>
        <w:rPr>
          <w:rFonts w:ascii="Times New Roman"/>
          <w:b w:val="false"/>
          <w:i w:val="false"/>
          <w:color w:val="000000"/>
          <w:sz w:val="28"/>
        </w:rPr>
        <w:t xml:space="preserve"> "2019 – 2021 жылдарға арналған ауылдардың бюджеттері туралы" шешіміне (нормативтік құқықтық актілерді мемлекеттік тіркеу Тізілімінде №3801 болып тіркелген, 2019 жылғы 31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2019 – 2021 жылдарға арналған ауылдардың бюджеттері тиісінше 1, 2, 3, 4, 5, 6, 7, 8, 9, 10, 11 және 12 қосымшаларға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1 199 821,0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119 437,9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4 753,0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1 075 630,1 мың теңге;</w:t>
      </w:r>
    </w:p>
    <w:bookmarkEnd w:id="8"/>
    <w:bookmarkStart w:name="z9" w:id="9"/>
    <w:p>
      <w:pPr>
        <w:spacing w:after="0"/>
        <w:ind w:left="0"/>
        <w:jc w:val="both"/>
      </w:pPr>
      <w:r>
        <w:rPr>
          <w:rFonts w:ascii="Times New Roman"/>
          <w:b w:val="false"/>
          <w:i w:val="false"/>
          <w:color w:val="000000"/>
          <w:sz w:val="28"/>
        </w:rPr>
        <w:t>
      2) шығындар – 1 224 658,9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- 24 837,9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24 837,9 мың теңге;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мемлекеттік ішкі қарыздар – 0 теңге;</w:t>
      </w:r>
    </w:p>
    <w:bookmarkEnd w:id="19"/>
    <w:bookmarkStart w:name="z20" w:id="20"/>
    <w:p>
      <w:pPr>
        <w:spacing w:after="0"/>
        <w:ind w:left="0"/>
        <w:jc w:val="both"/>
      </w:pPr>
      <w:r>
        <w:rPr>
          <w:rFonts w:ascii="Times New Roman"/>
          <w:b w:val="false"/>
          <w:i w:val="false"/>
          <w:color w:val="000000"/>
          <w:sz w:val="28"/>
        </w:rPr>
        <w:t>
      қарыз алу келісім – шарттары – 0 теңге;</w:t>
      </w:r>
    </w:p>
    <w:bookmarkEnd w:id="20"/>
    <w:bookmarkStart w:name="z21" w:id="21"/>
    <w:p>
      <w:pPr>
        <w:spacing w:after="0"/>
        <w:ind w:left="0"/>
        <w:jc w:val="both"/>
      </w:pPr>
      <w:r>
        <w:rPr>
          <w:rFonts w:ascii="Times New Roman"/>
          <w:b w:val="false"/>
          <w:i w:val="false"/>
          <w:color w:val="000000"/>
          <w:sz w:val="28"/>
        </w:rPr>
        <w:t>
      қарыздарды өтеу – 0 теңге;</w:t>
      </w:r>
    </w:p>
    <w:bookmarkEnd w:id="21"/>
    <w:bookmarkStart w:name="z22" w:id="22"/>
    <w:p>
      <w:pPr>
        <w:spacing w:after="0"/>
        <w:ind w:left="0"/>
        <w:jc w:val="both"/>
      </w:pPr>
      <w:r>
        <w:rPr>
          <w:rFonts w:ascii="Times New Roman"/>
          <w:b w:val="false"/>
          <w:i w:val="false"/>
          <w:color w:val="000000"/>
          <w:sz w:val="28"/>
        </w:rPr>
        <w:t>
      бюджет қаражатының пайдаланылатын қалдықтары – 24 837,9 мың теңге.";</w:t>
      </w:r>
    </w:p>
    <w:bookmarkEnd w:id="22"/>
    <w:bookmarkStart w:name="z23"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жаңа редакцияда жазылсын.</w:t>
      </w:r>
    </w:p>
    <w:bookmarkEnd w:id="23"/>
    <w:bookmarkStart w:name="z24" w:id="24"/>
    <w:p>
      <w:pPr>
        <w:spacing w:after="0"/>
        <w:ind w:left="0"/>
        <w:jc w:val="both"/>
      </w:pPr>
      <w:r>
        <w:rPr>
          <w:rFonts w:ascii="Times New Roman"/>
          <w:b w:val="false"/>
          <w:i w:val="false"/>
          <w:color w:val="000000"/>
          <w:sz w:val="28"/>
        </w:rPr>
        <w:t>
      2. Осы шешімнің орындалуын бақылау Қарақия аудандық мәслихатының экономика және бюджет жөніндегі тұрақты комиссиясына жүктелсін (комиссия төрағасы Е.Есенқосов).</w:t>
      </w:r>
    </w:p>
    <w:bookmarkEnd w:id="24"/>
    <w:bookmarkStart w:name="z25" w:id="25"/>
    <w:p>
      <w:pPr>
        <w:spacing w:after="0"/>
        <w:ind w:left="0"/>
        <w:jc w:val="both"/>
      </w:pPr>
      <w:r>
        <w:rPr>
          <w:rFonts w:ascii="Times New Roman"/>
          <w:b w:val="false"/>
          <w:i w:val="false"/>
          <w:color w:val="000000"/>
          <w:sz w:val="28"/>
        </w:rPr>
        <w:t>
      3.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5"/>
    <w:bookmarkStart w:name="z26" w:id="26"/>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Дүсүпов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Қарақия аудандық мәслихаты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өкілеттігін уақытша жүзеге асырушы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Сабытова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тамыздағы №32/326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қаңтардағы № 25/279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3" w:id="27"/>
    <w:p>
      <w:pPr>
        <w:spacing w:after="0"/>
        <w:ind w:left="0"/>
        <w:jc w:val="left"/>
      </w:pPr>
      <w:r>
        <w:rPr>
          <w:rFonts w:ascii="Times New Roman"/>
          <w:b/>
          <w:i w:val="false"/>
          <w:color w:val="000000"/>
        </w:rPr>
        <w:t xml:space="preserve"> Жетібай ауылының 2019 жылға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29"/>
        <w:gridCol w:w="1286"/>
        <w:gridCol w:w="511"/>
        <w:gridCol w:w="1258"/>
        <w:gridCol w:w="1639"/>
        <w:gridCol w:w="2932"/>
        <w:gridCol w:w="84"/>
        <w:gridCol w:w="3010"/>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478 181,0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446 315,0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446 315,0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370 775,0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тамыздағы №32/326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қаңтардағы № 25/279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40" w:id="28"/>
    <w:p>
      <w:pPr>
        <w:spacing w:after="0"/>
        <w:ind w:left="0"/>
        <w:jc w:val="left"/>
      </w:pPr>
      <w:r>
        <w:rPr>
          <w:rFonts w:ascii="Times New Roman"/>
          <w:b/>
          <w:i w:val="false"/>
          <w:color w:val="000000"/>
        </w:rPr>
        <w:t xml:space="preserve"> Құрық ауылының 2019 жылға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29"/>
        <w:gridCol w:w="1286"/>
        <w:gridCol w:w="511"/>
        <w:gridCol w:w="1258"/>
        <w:gridCol w:w="1639"/>
        <w:gridCol w:w="2932"/>
        <w:gridCol w:w="84"/>
        <w:gridCol w:w="3010"/>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418 265,0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68 783,0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347 790,0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347 790,0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427 522,0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7 064,0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тамыздағы №32/326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қаңтардағы № 25/279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47" w:id="29"/>
    <w:p>
      <w:pPr>
        <w:spacing w:after="0"/>
        <w:ind w:left="0"/>
        <w:jc w:val="left"/>
      </w:pPr>
      <w:r>
        <w:rPr>
          <w:rFonts w:ascii="Times New Roman"/>
          <w:b/>
          <w:i w:val="false"/>
          <w:color w:val="000000"/>
        </w:rPr>
        <w:t xml:space="preserve"> Мұнайшы ауылының 2019 жылға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29"/>
        <w:gridCol w:w="1286"/>
        <w:gridCol w:w="511"/>
        <w:gridCol w:w="1258"/>
        <w:gridCol w:w="1639"/>
        <w:gridCol w:w="2932"/>
        <w:gridCol w:w="84"/>
        <w:gridCol w:w="3010"/>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224 267,0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тамыздағы №32/326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қаңтардағы № 25/279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54" w:id="30"/>
    <w:p>
      <w:pPr>
        <w:spacing w:after="0"/>
        <w:ind w:left="0"/>
        <w:jc w:val="left"/>
      </w:pPr>
      <w:r>
        <w:rPr>
          <w:rFonts w:ascii="Times New Roman"/>
          <w:b/>
          <w:i w:val="false"/>
          <w:color w:val="000000"/>
        </w:rPr>
        <w:t xml:space="preserve"> Сенек ауылының 2019 жылға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44"/>
        <w:gridCol w:w="1317"/>
        <w:gridCol w:w="523"/>
        <w:gridCol w:w="1288"/>
        <w:gridCol w:w="1678"/>
        <w:gridCol w:w="3001"/>
        <w:gridCol w:w="86"/>
        <w:gridCol w:w="2782"/>
        <w:gridCol w:w="8"/>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10 653,9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68 105,1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68 105,1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- 2 085,9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