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6fbc" w14:textId="8cf6f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2019 жылдың 25 қаңтардағы № 25/279 "2019 - 2021 жылдарға арналған ауылдардың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2019 жылғы 20 желтоқсандағы № 36/377 шешімі. Маңғыстау облысы Әділет департаментінде 2019 жылғы 24 желтоқсанда № 4070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Қарақия аудандық мәслихатының 2019 жылғы 11 желтоқсандағы № 36/369 "Қарақия аудандық мәслихатының 2019 жылғы 8 қаңтардағы № 23/267 "2019 – 2021 жылдарға арналған аудандық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4060 болып тіркелген) сәйкес, Қарақия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ауылдардың бюджеттері туралы" Қарақия аудандық мәслихатының 2019 жылғы 25 қаңтардағы № 25/279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3801 болып тіркелген, 2019 жылғы 31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4" w:id="3"/>
    <w:p>
      <w:pPr>
        <w:spacing w:after="0"/>
        <w:ind w:left="0"/>
        <w:jc w:val="both"/>
      </w:pPr>
      <w:r>
        <w:rPr>
          <w:rFonts w:ascii="Times New Roman"/>
          <w:b w:val="false"/>
          <w:i w:val="false"/>
          <w:color w:val="000000"/>
          <w:sz w:val="28"/>
        </w:rPr>
        <w:t xml:space="preserve">
      "1. 2019 – 2021 жылдарға арналған ауылдардың бюджеттері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5" w:id="4"/>
    <w:p>
      <w:pPr>
        <w:spacing w:after="0"/>
        <w:ind w:left="0"/>
        <w:jc w:val="both"/>
      </w:pPr>
      <w:r>
        <w:rPr>
          <w:rFonts w:ascii="Times New Roman"/>
          <w:b w:val="false"/>
          <w:i w:val="false"/>
          <w:color w:val="000000"/>
          <w:sz w:val="28"/>
        </w:rPr>
        <w:t>
      1) кірістер – 1 146 552,0 мың теңге, оның ішінде:</w:t>
      </w:r>
    </w:p>
    <w:bookmarkEnd w:id="4"/>
    <w:bookmarkStart w:name="z6" w:id="5"/>
    <w:p>
      <w:pPr>
        <w:spacing w:after="0"/>
        <w:ind w:left="0"/>
        <w:jc w:val="both"/>
      </w:pPr>
      <w:r>
        <w:rPr>
          <w:rFonts w:ascii="Times New Roman"/>
          <w:b w:val="false"/>
          <w:i w:val="false"/>
          <w:color w:val="000000"/>
          <w:sz w:val="28"/>
        </w:rPr>
        <w:t>
      салықтық түсімдер бойынша – 156 650,9 мың теңге;</w:t>
      </w:r>
    </w:p>
    <w:bookmarkEnd w:id="5"/>
    <w:bookmarkStart w:name="z7" w:id="6"/>
    <w:p>
      <w:pPr>
        <w:spacing w:after="0"/>
        <w:ind w:left="0"/>
        <w:jc w:val="both"/>
      </w:pPr>
      <w:r>
        <w:rPr>
          <w:rFonts w:ascii="Times New Roman"/>
          <w:b w:val="false"/>
          <w:i w:val="false"/>
          <w:color w:val="000000"/>
          <w:sz w:val="28"/>
        </w:rPr>
        <w:t>
      салықтық емес түсімдер бойынша – 1 140,0 мың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9" w:id="8"/>
    <w:p>
      <w:pPr>
        <w:spacing w:after="0"/>
        <w:ind w:left="0"/>
        <w:jc w:val="both"/>
      </w:pPr>
      <w:r>
        <w:rPr>
          <w:rFonts w:ascii="Times New Roman"/>
          <w:b w:val="false"/>
          <w:i w:val="false"/>
          <w:color w:val="000000"/>
          <w:sz w:val="28"/>
        </w:rPr>
        <w:t>
      трансферттердің түсімдері бойынша – 988 761,1 мың теңге;</w:t>
      </w:r>
    </w:p>
    <w:bookmarkEnd w:id="8"/>
    <w:bookmarkStart w:name="z10" w:id="9"/>
    <w:p>
      <w:pPr>
        <w:spacing w:after="0"/>
        <w:ind w:left="0"/>
        <w:jc w:val="both"/>
      </w:pPr>
      <w:r>
        <w:rPr>
          <w:rFonts w:ascii="Times New Roman"/>
          <w:b w:val="false"/>
          <w:i w:val="false"/>
          <w:color w:val="000000"/>
          <w:sz w:val="28"/>
        </w:rPr>
        <w:t>
      2) шығындар – 1 171 389,9 мың теңге;</w:t>
      </w:r>
    </w:p>
    <w:bookmarkEnd w:id="9"/>
    <w:bookmarkStart w:name="z11" w:id="10"/>
    <w:p>
      <w:pPr>
        <w:spacing w:after="0"/>
        <w:ind w:left="0"/>
        <w:jc w:val="both"/>
      </w:pPr>
      <w:r>
        <w:rPr>
          <w:rFonts w:ascii="Times New Roman"/>
          <w:b w:val="false"/>
          <w:i w:val="false"/>
          <w:color w:val="000000"/>
          <w:sz w:val="28"/>
        </w:rPr>
        <w:t>
      3) таза бюджеттік кредиттеу – 0 теңге;</w:t>
      </w:r>
    </w:p>
    <w:bookmarkEnd w:id="10"/>
    <w:bookmarkStart w:name="z12" w:id="11"/>
    <w:p>
      <w:pPr>
        <w:spacing w:after="0"/>
        <w:ind w:left="0"/>
        <w:jc w:val="both"/>
      </w:pPr>
      <w:r>
        <w:rPr>
          <w:rFonts w:ascii="Times New Roman"/>
          <w:b w:val="false"/>
          <w:i w:val="false"/>
          <w:color w:val="000000"/>
          <w:sz w:val="28"/>
        </w:rPr>
        <w:t>
      бюджеттік кредиттер – 0 теңге;</w:t>
      </w:r>
    </w:p>
    <w:bookmarkEnd w:id="11"/>
    <w:bookmarkStart w:name="z13" w:id="12"/>
    <w:p>
      <w:pPr>
        <w:spacing w:after="0"/>
        <w:ind w:left="0"/>
        <w:jc w:val="both"/>
      </w:pPr>
      <w:r>
        <w:rPr>
          <w:rFonts w:ascii="Times New Roman"/>
          <w:b w:val="false"/>
          <w:i w:val="false"/>
          <w:color w:val="000000"/>
          <w:sz w:val="28"/>
        </w:rPr>
        <w:t>
      бюджеттік кредиттерді өтеу – 0 теңге;</w:t>
      </w:r>
    </w:p>
    <w:bookmarkEnd w:id="12"/>
    <w:bookmarkStart w:name="z14" w:id="13"/>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3"/>
    <w:bookmarkStart w:name="z15" w:id="14"/>
    <w:p>
      <w:pPr>
        <w:spacing w:after="0"/>
        <w:ind w:left="0"/>
        <w:jc w:val="both"/>
      </w:pPr>
      <w:r>
        <w:rPr>
          <w:rFonts w:ascii="Times New Roman"/>
          <w:b w:val="false"/>
          <w:i w:val="false"/>
          <w:color w:val="000000"/>
          <w:sz w:val="28"/>
        </w:rPr>
        <w:t>
      қаржы активтерін сатып алу – 0 теңге;</w:t>
      </w:r>
    </w:p>
    <w:bookmarkEnd w:id="14"/>
    <w:bookmarkStart w:name="z16"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7" w:id="16"/>
    <w:p>
      <w:pPr>
        <w:spacing w:after="0"/>
        <w:ind w:left="0"/>
        <w:jc w:val="both"/>
      </w:pPr>
      <w:r>
        <w:rPr>
          <w:rFonts w:ascii="Times New Roman"/>
          <w:b w:val="false"/>
          <w:i w:val="false"/>
          <w:color w:val="000000"/>
          <w:sz w:val="28"/>
        </w:rPr>
        <w:t>
      5) бюджет тапшылығы (профициті) – - 24 837,9 мың теңге;</w:t>
      </w:r>
    </w:p>
    <w:bookmarkEnd w:id="16"/>
    <w:bookmarkStart w:name="z18" w:id="17"/>
    <w:p>
      <w:pPr>
        <w:spacing w:after="0"/>
        <w:ind w:left="0"/>
        <w:jc w:val="both"/>
      </w:pPr>
      <w:r>
        <w:rPr>
          <w:rFonts w:ascii="Times New Roman"/>
          <w:b w:val="false"/>
          <w:i w:val="false"/>
          <w:color w:val="000000"/>
          <w:sz w:val="28"/>
        </w:rPr>
        <w:t>
      6) бюджет тапшылығын қаржыландыру (профицитін пайдалану) – 24 837,9 мың теңге;</w:t>
      </w:r>
    </w:p>
    <w:bookmarkEnd w:id="17"/>
    <w:bookmarkStart w:name="z19" w:id="18"/>
    <w:p>
      <w:pPr>
        <w:spacing w:after="0"/>
        <w:ind w:left="0"/>
        <w:jc w:val="both"/>
      </w:pPr>
      <w:r>
        <w:rPr>
          <w:rFonts w:ascii="Times New Roman"/>
          <w:b w:val="false"/>
          <w:i w:val="false"/>
          <w:color w:val="000000"/>
          <w:sz w:val="28"/>
        </w:rPr>
        <w:t>
      қарыздар түсімі – 0 теңге;</w:t>
      </w:r>
    </w:p>
    <w:bookmarkEnd w:id="18"/>
    <w:bookmarkStart w:name="z20" w:id="19"/>
    <w:p>
      <w:pPr>
        <w:spacing w:after="0"/>
        <w:ind w:left="0"/>
        <w:jc w:val="both"/>
      </w:pPr>
      <w:r>
        <w:rPr>
          <w:rFonts w:ascii="Times New Roman"/>
          <w:b w:val="false"/>
          <w:i w:val="false"/>
          <w:color w:val="000000"/>
          <w:sz w:val="28"/>
        </w:rPr>
        <w:t>
      қарыздарды өтеу – 0 теңге;</w:t>
      </w:r>
    </w:p>
    <w:bookmarkEnd w:id="19"/>
    <w:bookmarkStart w:name="z21" w:id="20"/>
    <w:p>
      <w:pPr>
        <w:spacing w:after="0"/>
        <w:ind w:left="0"/>
        <w:jc w:val="both"/>
      </w:pPr>
      <w:r>
        <w:rPr>
          <w:rFonts w:ascii="Times New Roman"/>
          <w:b w:val="false"/>
          <w:i w:val="false"/>
          <w:color w:val="000000"/>
          <w:sz w:val="28"/>
        </w:rPr>
        <w:t>
      бюджет қаражатының пайдаланылатын қалдықтары – 24 837,9 мың теңге.";</w:t>
      </w:r>
    </w:p>
    <w:bookmarkEnd w:id="20"/>
    <w:bookmarkStart w:name="z22"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жазылсын.</w:t>
      </w:r>
    </w:p>
    <w:bookmarkEnd w:id="21"/>
    <w:bookmarkStart w:name="z23" w:id="22"/>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жөніндегі тұрақты комиссиясына жүктелсін (комиссия төрағасы Е. Есенқосов).</w:t>
      </w:r>
    </w:p>
    <w:bookmarkEnd w:id="22"/>
    <w:bookmarkStart w:name="z24" w:id="23"/>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М.Аманиязова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желтоқсандағы № 36/377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Жетібай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1"/>
        <w:gridCol w:w="491"/>
        <w:gridCol w:w="1263"/>
        <w:gridCol w:w="1642"/>
        <w:gridCol w:w="2930"/>
        <w:gridCol w:w="89"/>
        <w:gridCol w:w="30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453 742,0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37 447,0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342 384,0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w:t>
            </w:r>
            <w:r>
              <w:br/>
            </w:r>
            <w:r>
              <w:rPr>
                <w:rFonts w:ascii="Times New Roman"/>
                <w:b w:val="false"/>
                <w:i w:val="false"/>
                <w:color w:val="000000"/>
                <w:sz w:val="20"/>
              </w:rPr>
              <w:t>
автомобиль жолдарының жұмыс істеуін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 желтоқсандағы № 36/ 377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Құрық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1"/>
        <w:gridCol w:w="491"/>
        <w:gridCol w:w="1263"/>
        <w:gridCol w:w="1642"/>
        <w:gridCol w:w="2930"/>
        <w:gridCol w:w="89"/>
        <w:gridCol w:w="30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385 723,0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296 463,0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7 623,0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 36/377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2019 жылға арналған Мұнайшы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30"/>
        <w:gridCol w:w="1290"/>
        <w:gridCol w:w="491"/>
        <w:gridCol w:w="1262"/>
        <w:gridCol w:w="1642"/>
        <w:gridCol w:w="2930"/>
        <w:gridCol w:w="89"/>
        <w:gridCol w:w="30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215 998,0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w:t>
            </w:r>
            <w:r>
              <w:br/>
            </w:r>
            <w:r>
              <w:rPr>
                <w:rFonts w:ascii="Times New Roman"/>
                <w:b w:val="false"/>
                <w:i w:val="false"/>
                <w:color w:val="000000"/>
                <w:sz w:val="20"/>
              </w:rPr>
              <w:t>
автомобиль жолдарының жұмыс істеуін қамтамасыз ету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 36/377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2019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қаңтардағы № 25/279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Сенек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44"/>
        <w:gridCol w:w="1321"/>
        <w:gridCol w:w="503"/>
        <w:gridCol w:w="1292"/>
        <w:gridCol w:w="1680"/>
        <w:gridCol w:w="3000"/>
        <w:gridCol w:w="91"/>
        <w:gridCol w:w="2786"/>
        <w:gridCol w:w="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91 089,0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9 420,9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9 265,9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9 129,9</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81 416,1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81 416,1</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